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CE3" w:rsidRPr="00DF0B05" w:rsidRDefault="004F3355">
      <w:pPr>
        <w:spacing w:after="0" w:line="259" w:lineRule="auto"/>
        <w:ind w:left="6663"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0B05">
        <w:rPr>
          <w:rFonts w:ascii="Times New Roman" w:eastAsia="Calibri" w:hAnsi="Times New Roman" w:cs="Times New Roman"/>
          <w:sz w:val="28"/>
          <w:szCs w:val="28"/>
        </w:rPr>
        <w:t xml:space="preserve">Утверждено </w:t>
      </w:r>
    </w:p>
    <w:p w:rsidR="00C85CE3" w:rsidRPr="00DF0B05" w:rsidRDefault="004F3355">
      <w:pPr>
        <w:spacing w:after="0" w:line="259" w:lineRule="auto"/>
        <w:ind w:left="6663"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0B05">
        <w:rPr>
          <w:rFonts w:ascii="Times New Roman" w:eastAsia="Calibri" w:hAnsi="Times New Roman" w:cs="Times New Roman"/>
          <w:sz w:val="28"/>
          <w:szCs w:val="28"/>
        </w:rPr>
        <w:t xml:space="preserve">приказом Министерства </w:t>
      </w:r>
    </w:p>
    <w:p w:rsidR="00C85CE3" w:rsidRPr="00DF0B05" w:rsidRDefault="004F3355">
      <w:pPr>
        <w:spacing w:after="0" w:line="259" w:lineRule="auto"/>
        <w:ind w:left="6663"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0B05">
        <w:rPr>
          <w:rFonts w:ascii="Times New Roman" w:eastAsia="Calibri" w:hAnsi="Times New Roman" w:cs="Times New Roman"/>
          <w:sz w:val="28"/>
          <w:szCs w:val="28"/>
        </w:rPr>
        <w:t xml:space="preserve">образования и науки </w:t>
      </w:r>
    </w:p>
    <w:p w:rsidR="00C85CE3" w:rsidRPr="00DF0B05" w:rsidRDefault="004F3355">
      <w:pPr>
        <w:spacing w:after="0" w:line="259" w:lineRule="auto"/>
        <w:ind w:left="6663"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0B05">
        <w:rPr>
          <w:rFonts w:ascii="Times New Roman" w:eastAsia="Calibri" w:hAnsi="Times New Roman" w:cs="Times New Roman"/>
          <w:sz w:val="28"/>
          <w:szCs w:val="28"/>
        </w:rPr>
        <w:t xml:space="preserve">Республики Татарстан </w:t>
      </w:r>
    </w:p>
    <w:p w:rsidR="00C85CE3" w:rsidRPr="00DF0B05" w:rsidRDefault="004F3355">
      <w:pPr>
        <w:spacing w:after="0" w:line="259" w:lineRule="auto"/>
        <w:ind w:left="6663"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0B05">
        <w:rPr>
          <w:rFonts w:ascii="Times New Roman" w:eastAsia="Calibri" w:hAnsi="Times New Roman" w:cs="Times New Roman"/>
          <w:sz w:val="28"/>
          <w:szCs w:val="28"/>
        </w:rPr>
        <w:t>от _______________ 202</w:t>
      </w:r>
      <w:r w:rsidR="008277C1" w:rsidRPr="00DF0B05">
        <w:rPr>
          <w:rFonts w:ascii="Times New Roman" w:eastAsia="Calibri" w:hAnsi="Times New Roman" w:cs="Times New Roman"/>
          <w:sz w:val="28"/>
          <w:szCs w:val="28"/>
        </w:rPr>
        <w:t>3</w:t>
      </w:r>
      <w:r w:rsidRPr="00DF0B05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C85CE3" w:rsidRPr="00DF0B05" w:rsidRDefault="004F3355">
      <w:pPr>
        <w:spacing w:after="0" w:line="259" w:lineRule="auto"/>
        <w:ind w:left="6663" w:right="-1"/>
        <w:jc w:val="both"/>
        <w:rPr>
          <w:rFonts w:ascii="Times New Roman" w:eastAsia="Calibri" w:hAnsi="Times New Roman" w:cs="Times New Roman"/>
          <w:sz w:val="32"/>
          <w:szCs w:val="28"/>
        </w:rPr>
      </w:pPr>
      <w:r w:rsidRPr="00DF0B05">
        <w:rPr>
          <w:rFonts w:ascii="Times New Roman" w:eastAsia="Calibri" w:hAnsi="Times New Roman" w:cs="Times New Roman"/>
          <w:sz w:val="28"/>
          <w:szCs w:val="28"/>
        </w:rPr>
        <w:t>№ _____________________</w:t>
      </w:r>
    </w:p>
    <w:p w:rsidR="00C85CE3" w:rsidRPr="00DF0B05" w:rsidRDefault="00C85CE3">
      <w:pPr>
        <w:pStyle w:val="30"/>
        <w:shd w:val="clear" w:color="auto" w:fill="auto"/>
        <w:spacing w:before="0" w:after="0" w:line="240" w:lineRule="auto"/>
        <w:jc w:val="both"/>
        <w:rPr>
          <w:rStyle w:val="3"/>
          <w:b/>
          <w:bCs/>
          <w:color w:val="000000"/>
        </w:rPr>
      </w:pPr>
    </w:p>
    <w:p w:rsidR="00C85CE3" w:rsidRPr="00DF0B05" w:rsidRDefault="004F3355">
      <w:pPr>
        <w:pStyle w:val="30"/>
        <w:shd w:val="clear" w:color="auto" w:fill="auto"/>
        <w:spacing w:before="0" w:after="0" w:line="240" w:lineRule="auto"/>
      </w:pPr>
      <w:r w:rsidRPr="00DF0B05">
        <w:rPr>
          <w:rStyle w:val="3"/>
          <w:b/>
          <w:bCs/>
          <w:color w:val="000000"/>
        </w:rPr>
        <w:t>ПОЛОЖЕНИЕ</w:t>
      </w:r>
    </w:p>
    <w:p w:rsidR="00C85CE3" w:rsidRPr="00DF0B05" w:rsidRDefault="004F3355">
      <w:pPr>
        <w:spacing w:after="0" w:line="240" w:lineRule="auto"/>
        <w:jc w:val="center"/>
        <w:rPr>
          <w:rStyle w:val="3"/>
          <w:bCs w:val="0"/>
          <w:color w:val="000000"/>
        </w:rPr>
      </w:pPr>
      <w:r w:rsidRPr="00DF0B05">
        <w:rPr>
          <w:rStyle w:val="3"/>
          <w:bCs w:val="0"/>
          <w:color w:val="000000"/>
        </w:rPr>
        <w:t xml:space="preserve">о Республиканском конкурсе профессионального мастерства </w:t>
      </w:r>
      <w:r w:rsidRPr="00DF0B05">
        <w:rPr>
          <w:rStyle w:val="3"/>
          <w:bCs w:val="0"/>
          <w:color w:val="000000"/>
        </w:rPr>
        <w:br/>
        <w:t xml:space="preserve">работников сферы воспитания и дополнительного образования </w:t>
      </w:r>
    </w:p>
    <w:p w:rsidR="00C85CE3" w:rsidRPr="00DF0B05" w:rsidRDefault="004F3355">
      <w:pPr>
        <w:spacing w:after="0" w:line="240" w:lineRule="auto"/>
        <w:jc w:val="center"/>
        <w:rPr>
          <w:rStyle w:val="3"/>
          <w:bCs w:val="0"/>
          <w:color w:val="000000"/>
        </w:rPr>
      </w:pPr>
      <w:r w:rsidRPr="00DF0B05">
        <w:rPr>
          <w:rStyle w:val="3"/>
          <w:bCs w:val="0"/>
          <w:color w:val="000000"/>
        </w:rPr>
        <w:t>«Воспитать человека»</w:t>
      </w:r>
    </w:p>
    <w:p w:rsidR="00C85CE3" w:rsidRPr="00DF0B05" w:rsidRDefault="00C85CE3">
      <w:pPr>
        <w:spacing w:after="0" w:line="240" w:lineRule="auto"/>
        <w:jc w:val="both"/>
        <w:rPr>
          <w:rStyle w:val="3"/>
          <w:b w:val="0"/>
          <w:bCs w:val="0"/>
          <w:color w:val="000000"/>
        </w:rPr>
      </w:pPr>
    </w:p>
    <w:p w:rsidR="00C85CE3" w:rsidRPr="00DF0B05" w:rsidRDefault="004F3355">
      <w:pPr>
        <w:pStyle w:val="ab"/>
        <w:numPr>
          <w:ilvl w:val="0"/>
          <w:numId w:val="1"/>
        </w:numPr>
        <w:spacing w:after="12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B05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1.1.</w:t>
      </w:r>
      <w:r w:rsidRPr="00DF0B05">
        <w:rPr>
          <w:rFonts w:ascii="Times New Roman" w:hAnsi="Times New Roman" w:cs="Times New Roman"/>
          <w:sz w:val="28"/>
          <w:szCs w:val="28"/>
        </w:rPr>
        <w:tab/>
        <w:t>Настоящее Положение определяет порядок организации и проведения Р</w:t>
      </w:r>
      <w:r w:rsidRPr="00DF0B05">
        <w:rPr>
          <w:rStyle w:val="3"/>
          <w:b w:val="0"/>
          <w:bCs w:val="0"/>
          <w:color w:val="000000"/>
        </w:rPr>
        <w:t>еспубликанского конкурса профессионального мастерства работников сферы воспитания и дополнительного образования «Воспитать человека»</w:t>
      </w:r>
      <w:r w:rsidRPr="00DF0B05">
        <w:rPr>
          <w:rFonts w:ascii="Times New Roman" w:hAnsi="Times New Roman" w:cs="Times New Roman"/>
          <w:sz w:val="28"/>
          <w:szCs w:val="28"/>
        </w:rPr>
        <w:t xml:space="preserve"> в 202</w:t>
      </w:r>
      <w:r w:rsidR="00B87E21" w:rsidRPr="00DF0B05">
        <w:rPr>
          <w:rFonts w:ascii="Times New Roman" w:hAnsi="Times New Roman" w:cs="Times New Roman"/>
          <w:sz w:val="28"/>
          <w:szCs w:val="28"/>
        </w:rPr>
        <w:t>3</w:t>
      </w:r>
      <w:r w:rsidRPr="00DF0B05">
        <w:rPr>
          <w:rFonts w:ascii="Times New Roman" w:hAnsi="Times New Roman" w:cs="Times New Roman"/>
          <w:sz w:val="28"/>
          <w:szCs w:val="28"/>
        </w:rPr>
        <w:t xml:space="preserve"> году (далее - Конкурс).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1.2.</w:t>
      </w:r>
      <w:r w:rsidRPr="00DF0B05">
        <w:rPr>
          <w:rFonts w:ascii="Times New Roman" w:hAnsi="Times New Roman" w:cs="Times New Roman"/>
          <w:sz w:val="28"/>
          <w:szCs w:val="28"/>
        </w:rPr>
        <w:tab/>
        <w:t xml:space="preserve">Организаторы Конкурса - Министерство образования и науки Республики Татарстан при поддержке </w:t>
      </w:r>
      <w:r w:rsidR="00B87E21" w:rsidRPr="00DF0B05">
        <w:rPr>
          <w:rFonts w:ascii="Times New Roman" w:hAnsi="Times New Roman" w:cs="Times New Roman"/>
          <w:sz w:val="28"/>
          <w:szCs w:val="28"/>
        </w:rPr>
        <w:t>Татарстанской республиканской организации общероссийского профсоюза образования</w:t>
      </w:r>
      <w:r w:rsidR="001E7653" w:rsidRPr="00DF0B05">
        <w:rPr>
          <w:rFonts w:ascii="Times New Roman" w:hAnsi="Times New Roman" w:cs="Times New Roman"/>
          <w:sz w:val="28"/>
          <w:szCs w:val="28"/>
        </w:rPr>
        <w:t xml:space="preserve"> (по согласованию).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 xml:space="preserve">Оператор Конкурса - государственное бюджетное учреждение дополнительного образования «Республиканский центр внешкольной работы» (далее — Оператор). Официальный сайт Оператора Конкурса: </w:t>
      </w:r>
      <w:r w:rsidRPr="00DF0B05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DF0B05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DF0B05">
        <w:rPr>
          <w:rFonts w:ascii="Times New Roman" w:hAnsi="Times New Roman" w:cs="Times New Roman"/>
          <w:sz w:val="28"/>
          <w:szCs w:val="28"/>
          <w:lang w:val="en-US"/>
        </w:rPr>
        <w:t>edu</w:t>
      </w:r>
      <w:proofErr w:type="spellEnd"/>
      <w:r w:rsidRPr="00DF0B0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F0B05">
        <w:rPr>
          <w:rFonts w:ascii="Times New Roman" w:hAnsi="Times New Roman" w:cs="Times New Roman"/>
          <w:sz w:val="28"/>
          <w:szCs w:val="28"/>
          <w:lang w:val="en-US"/>
        </w:rPr>
        <w:t>tatar</w:t>
      </w:r>
      <w:proofErr w:type="spellEnd"/>
      <w:r w:rsidRPr="00DF0B05">
        <w:rPr>
          <w:rFonts w:ascii="Times New Roman" w:hAnsi="Times New Roman" w:cs="Times New Roman"/>
          <w:sz w:val="28"/>
          <w:szCs w:val="28"/>
        </w:rPr>
        <w:t>.</w:t>
      </w:r>
      <w:r w:rsidRPr="00DF0B05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DF0B05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DF0B05">
        <w:rPr>
          <w:rFonts w:ascii="Times New Roman" w:hAnsi="Times New Roman" w:cs="Times New Roman"/>
          <w:sz w:val="28"/>
          <w:szCs w:val="28"/>
          <w:lang w:val="en-US"/>
        </w:rPr>
        <w:t>aviastroit</w:t>
      </w:r>
      <w:proofErr w:type="spellEnd"/>
      <w:r w:rsidRPr="00DF0B05">
        <w:rPr>
          <w:rFonts w:ascii="Times New Roman" w:hAnsi="Times New Roman" w:cs="Times New Roman"/>
          <w:sz w:val="28"/>
          <w:szCs w:val="28"/>
        </w:rPr>
        <w:t>/</w:t>
      </w:r>
      <w:r w:rsidRPr="00DF0B05">
        <w:rPr>
          <w:rFonts w:ascii="Times New Roman" w:hAnsi="Times New Roman" w:cs="Times New Roman"/>
          <w:sz w:val="28"/>
          <w:szCs w:val="28"/>
          <w:lang w:val="en-US"/>
        </w:rPr>
        <w:t>page</w:t>
      </w:r>
      <w:r w:rsidRPr="00DF0B05">
        <w:rPr>
          <w:rFonts w:ascii="Times New Roman" w:hAnsi="Times New Roman" w:cs="Times New Roman"/>
          <w:sz w:val="28"/>
          <w:szCs w:val="28"/>
        </w:rPr>
        <w:t>10755.</w:t>
      </w:r>
      <w:proofErr w:type="spellStart"/>
      <w:r w:rsidRPr="00DF0B05">
        <w:rPr>
          <w:rFonts w:ascii="Times New Roman" w:hAnsi="Times New Roman" w:cs="Times New Roman"/>
          <w:sz w:val="28"/>
          <w:szCs w:val="28"/>
          <w:lang w:val="en-US"/>
        </w:rPr>
        <w:t>htm</w:t>
      </w:r>
      <w:proofErr w:type="spellEnd"/>
      <w:r w:rsidRPr="00DF0B05">
        <w:rPr>
          <w:rFonts w:ascii="Times New Roman" w:hAnsi="Times New Roman" w:cs="Times New Roman"/>
          <w:sz w:val="28"/>
          <w:szCs w:val="28"/>
        </w:rPr>
        <w:t>/</w:t>
      </w:r>
      <w:r w:rsidRPr="00DF0B05">
        <w:rPr>
          <w:rFonts w:ascii="Times New Roman" w:hAnsi="Times New Roman" w:cs="Times New Roman"/>
          <w:sz w:val="28"/>
          <w:szCs w:val="28"/>
          <w:lang w:val="en-US"/>
        </w:rPr>
        <w:t>page</w:t>
      </w:r>
      <w:r w:rsidRPr="00DF0B05">
        <w:rPr>
          <w:rFonts w:ascii="Times New Roman" w:hAnsi="Times New Roman" w:cs="Times New Roman"/>
          <w:sz w:val="28"/>
          <w:szCs w:val="28"/>
        </w:rPr>
        <w:t>4288885.</w:t>
      </w:r>
      <w:proofErr w:type="spellStart"/>
      <w:r w:rsidRPr="00DF0B05">
        <w:rPr>
          <w:rFonts w:ascii="Times New Roman" w:hAnsi="Times New Roman" w:cs="Times New Roman"/>
          <w:sz w:val="28"/>
          <w:szCs w:val="28"/>
          <w:lang w:val="en-US"/>
        </w:rPr>
        <w:t>htm</w:t>
      </w:r>
      <w:proofErr w:type="spellEnd"/>
    </w:p>
    <w:p w:rsidR="00C85CE3" w:rsidRPr="00DF0B05" w:rsidRDefault="004F3355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1.3. Конкурс проводится в соответствии с:</w:t>
      </w:r>
    </w:p>
    <w:p w:rsidR="00C85CE3" w:rsidRPr="00DF0B05" w:rsidRDefault="004954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Федеральны</w:t>
      </w:r>
      <w:r w:rsidR="008277C1" w:rsidRPr="00DF0B05">
        <w:rPr>
          <w:rFonts w:ascii="Times New Roman" w:hAnsi="Times New Roman" w:cs="Times New Roman"/>
          <w:sz w:val="28"/>
          <w:szCs w:val="28"/>
        </w:rPr>
        <w:t>м</w:t>
      </w:r>
      <w:r w:rsidRPr="00DF0B05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277C1" w:rsidRPr="00DF0B05">
        <w:rPr>
          <w:rFonts w:ascii="Times New Roman" w:hAnsi="Times New Roman" w:cs="Times New Roman"/>
          <w:sz w:val="28"/>
          <w:szCs w:val="28"/>
        </w:rPr>
        <w:t>ом</w:t>
      </w:r>
      <w:r w:rsidRPr="00DF0B05">
        <w:rPr>
          <w:rFonts w:ascii="Times New Roman" w:hAnsi="Times New Roman" w:cs="Times New Roman"/>
          <w:sz w:val="28"/>
          <w:szCs w:val="28"/>
        </w:rPr>
        <w:t xml:space="preserve"> от 29 декабря 2012 г. № 273-ФЗ «Об образовании в Российской Федерации»</w:t>
      </w:r>
      <w:r w:rsidR="004F3355" w:rsidRPr="00DF0B05">
        <w:rPr>
          <w:rFonts w:ascii="Times New Roman" w:hAnsi="Times New Roman" w:cs="Times New Roman"/>
          <w:sz w:val="28"/>
          <w:szCs w:val="28"/>
        </w:rPr>
        <w:t>;</w:t>
      </w:r>
    </w:p>
    <w:p w:rsidR="00077D26" w:rsidRPr="00DF0B05" w:rsidRDefault="00077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Федеральны</w:t>
      </w:r>
      <w:r w:rsidR="008277C1" w:rsidRPr="00DF0B05">
        <w:rPr>
          <w:rFonts w:ascii="Times New Roman" w:hAnsi="Times New Roman" w:cs="Times New Roman"/>
          <w:sz w:val="28"/>
          <w:szCs w:val="28"/>
        </w:rPr>
        <w:t>м</w:t>
      </w:r>
      <w:r w:rsidRPr="00DF0B05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277C1" w:rsidRPr="00DF0B05">
        <w:rPr>
          <w:rFonts w:ascii="Times New Roman" w:hAnsi="Times New Roman" w:cs="Times New Roman"/>
          <w:sz w:val="28"/>
          <w:szCs w:val="28"/>
        </w:rPr>
        <w:t>ом</w:t>
      </w:r>
      <w:r w:rsidRPr="00DF0B05">
        <w:rPr>
          <w:rFonts w:ascii="Times New Roman" w:hAnsi="Times New Roman" w:cs="Times New Roman"/>
          <w:sz w:val="28"/>
          <w:szCs w:val="28"/>
        </w:rPr>
        <w:t xml:space="preserve"> от 24 июня 1999 г. № 120-ФЗ «Об основах системы профилактики безнадзорности и правонарушений несовершеннолетних»;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21 июля 2020 г. №474 «О национальных целях развития Российской Федерации на период до 2030 года»;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Распоряжением Правительства Российской Федерации от 29 мая 2015 г.         №996-р «Об утверждении Стратегии развития воспитания в Российской Федерации на период до 2025 года»;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Распоряжением Правительства Российской Федерации от 12 ноября 2020 года №2945-р «Об утверждении плана мероприятий по реализации в 2021-2025 годах Стратегии развития воспитания в Российской Федерации на период до 2025 года»;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года №1642;</w:t>
      </w:r>
    </w:p>
    <w:p w:rsidR="00984033" w:rsidRPr="00DF0B05" w:rsidRDefault="00916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Паспортом национального проекта «Образование», утвержденным президиумом Совета при Президенте Российской Федерации по стратегическому развитию и национальным проектам (протокол от 24 декабря 2018 г. № 16);</w:t>
      </w:r>
    </w:p>
    <w:p w:rsidR="00984033" w:rsidRPr="00DF0B05" w:rsidRDefault="009840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lastRenderedPageBreak/>
        <w:t>Концепцией развития дополнительного образования детей до 2030 года, утвержденной Распоряжением Правительства РФ от 31 марта 2022 г. №678-р</w:t>
      </w:r>
      <w:r w:rsidR="00077D26" w:rsidRPr="00DF0B05">
        <w:rPr>
          <w:rFonts w:ascii="Times New Roman" w:hAnsi="Times New Roman" w:cs="Times New Roman"/>
          <w:sz w:val="28"/>
          <w:szCs w:val="28"/>
        </w:rPr>
        <w:t>.</w:t>
      </w:r>
    </w:p>
    <w:p w:rsidR="00C85CE3" w:rsidRPr="00DF0B05" w:rsidRDefault="00C85C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5CE3" w:rsidRPr="00DF0B05" w:rsidRDefault="004F3355">
      <w:pPr>
        <w:pStyle w:val="ab"/>
        <w:numPr>
          <w:ilvl w:val="0"/>
          <w:numId w:val="1"/>
        </w:numPr>
        <w:spacing w:after="12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B05">
        <w:rPr>
          <w:rFonts w:ascii="Times New Roman" w:hAnsi="Times New Roman" w:cs="Times New Roman"/>
          <w:b/>
          <w:sz w:val="28"/>
          <w:szCs w:val="28"/>
        </w:rPr>
        <w:t>Цели и задачи Конкурса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2.1.</w:t>
      </w:r>
      <w:r w:rsidRPr="00DF0B05">
        <w:rPr>
          <w:rFonts w:ascii="Times New Roman" w:hAnsi="Times New Roman" w:cs="Times New Roman"/>
          <w:sz w:val="28"/>
          <w:szCs w:val="28"/>
        </w:rPr>
        <w:tab/>
        <w:t>Цель Конкурса - выявление и трансляция профессиональному сообществу новых форм, практик и инновационного педагогического опыта воспитания гармонично развитой и социально ответственной личности на основе духовно-нравственных ценностей, исторических и национально-культурных традиций Республики Татарстан.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2.2.</w:t>
      </w:r>
      <w:r w:rsidRPr="00DF0B05">
        <w:rPr>
          <w:rFonts w:ascii="Times New Roman" w:hAnsi="Times New Roman" w:cs="Times New Roman"/>
          <w:sz w:val="28"/>
          <w:szCs w:val="28"/>
        </w:rPr>
        <w:tab/>
        <w:t>Задачи Конкурса: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выявление инновационных форм и практик воспитательной деятельности педагогических работников образовательных организаций;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содействие профессиональному развитию, квалификационному росту педагогических работников, осуществляющих организацию воспитательного процесса в образовательных организациях;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трансляция лучших образцов воспитательной деятельности педагогических работников, обеспечивающих высокие результаты и качество организации воспитательного процесса в образовательных организациях;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формирование профессионального сообщества педагогических работников, заинтересованных в развитии воспитания;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привлечение внимания органов законодательной, исполнительной власти Республики Татарстан и органов местного самоуправления, некоммерческих организаций, средств массовой информации, широкой педагогической, родительской общественности и общественных организаций к вопросам организации воспитания и социализации детей в образовательных организациях.</w:t>
      </w:r>
    </w:p>
    <w:p w:rsidR="00C85CE3" w:rsidRPr="00DF0B05" w:rsidRDefault="00C85C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5CE3" w:rsidRPr="00DF0B05" w:rsidRDefault="004F3355">
      <w:pPr>
        <w:pStyle w:val="ab"/>
        <w:numPr>
          <w:ilvl w:val="0"/>
          <w:numId w:val="1"/>
        </w:numPr>
        <w:spacing w:after="12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B05">
        <w:rPr>
          <w:rFonts w:ascii="Times New Roman" w:hAnsi="Times New Roman" w:cs="Times New Roman"/>
          <w:b/>
          <w:sz w:val="28"/>
          <w:szCs w:val="28"/>
        </w:rPr>
        <w:t>Этапы и сроки проведения Конкурса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Конкурс проводится в три этапа.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3.1.</w:t>
      </w:r>
      <w:r w:rsidRPr="00DF0B05">
        <w:rPr>
          <w:rFonts w:ascii="Times New Roman" w:hAnsi="Times New Roman" w:cs="Times New Roman"/>
          <w:sz w:val="28"/>
          <w:szCs w:val="28"/>
        </w:rPr>
        <w:tab/>
        <w:t xml:space="preserve">Первый этап - муниципальный очный проводится до </w:t>
      </w:r>
      <w:r w:rsidR="00B87E21" w:rsidRPr="00DF0B05">
        <w:rPr>
          <w:rFonts w:ascii="Times New Roman" w:hAnsi="Times New Roman" w:cs="Times New Roman"/>
          <w:sz w:val="28"/>
          <w:szCs w:val="28"/>
        </w:rPr>
        <w:t>1</w:t>
      </w:r>
      <w:r w:rsidR="00A20A41">
        <w:rPr>
          <w:rFonts w:ascii="Times New Roman" w:hAnsi="Times New Roman" w:cs="Times New Roman"/>
          <w:sz w:val="28"/>
          <w:szCs w:val="28"/>
        </w:rPr>
        <w:t>5</w:t>
      </w:r>
      <w:r w:rsidR="00B87E21" w:rsidRPr="00DF0B05">
        <w:rPr>
          <w:rFonts w:ascii="Times New Roman" w:hAnsi="Times New Roman" w:cs="Times New Roman"/>
          <w:sz w:val="28"/>
          <w:szCs w:val="28"/>
        </w:rPr>
        <w:t xml:space="preserve">.02.2023 </w:t>
      </w:r>
      <w:r w:rsidRPr="00DF0B05">
        <w:rPr>
          <w:rFonts w:ascii="Times New Roman" w:hAnsi="Times New Roman" w:cs="Times New Roman"/>
          <w:sz w:val="28"/>
          <w:szCs w:val="28"/>
        </w:rPr>
        <w:t>года.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3.2.</w:t>
      </w:r>
      <w:r w:rsidRPr="00DF0B05">
        <w:rPr>
          <w:rFonts w:ascii="Times New Roman" w:hAnsi="Times New Roman" w:cs="Times New Roman"/>
          <w:sz w:val="28"/>
          <w:szCs w:val="28"/>
        </w:rPr>
        <w:tab/>
        <w:t xml:space="preserve">Второй этап - республиканский заочный (далее – заочный) проводится с </w:t>
      </w:r>
      <w:r w:rsidR="00B87E21" w:rsidRPr="00DF0B05">
        <w:rPr>
          <w:rFonts w:ascii="Times New Roman" w:hAnsi="Times New Roman" w:cs="Times New Roman"/>
          <w:sz w:val="28"/>
          <w:szCs w:val="28"/>
        </w:rPr>
        <w:t>1</w:t>
      </w:r>
      <w:r w:rsidR="00681695" w:rsidRPr="00DF0B05">
        <w:rPr>
          <w:rFonts w:ascii="Times New Roman" w:hAnsi="Times New Roman" w:cs="Times New Roman"/>
          <w:sz w:val="28"/>
          <w:szCs w:val="28"/>
        </w:rPr>
        <w:t>5</w:t>
      </w:r>
      <w:r w:rsidR="00B87E21" w:rsidRPr="00DF0B05">
        <w:rPr>
          <w:rFonts w:ascii="Times New Roman" w:hAnsi="Times New Roman" w:cs="Times New Roman"/>
          <w:sz w:val="28"/>
          <w:szCs w:val="28"/>
        </w:rPr>
        <w:t xml:space="preserve">.02.2023 по 31.03.2023 </w:t>
      </w:r>
      <w:r w:rsidRPr="00DF0B05">
        <w:rPr>
          <w:rFonts w:ascii="Times New Roman" w:hAnsi="Times New Roman" w:cs="Times New Roman"/>
          <w:sz w:val="28"/>
          <w:szCs w:val="28"/>
        </w:rPr>
        <w:t>года.</w:t>
      </w:r>
    </w:p>
    <w:p w:rsidR="00C85CE3" w:rsidRPr="00DF0B05" w:rsidRDefault="004F3355">
      <w:pPr>
        <w:pStyle w:val="20"/>
        <w:shd w:val="clear" w:color="auto" w:fill="auto"/>
        <w:tabs>
          <w:tab w:val="left" w:pos="426"/>
          <w:tab w:val="left" w:pos="1055"/>
          <w:tab w:val="left" w:pos="1276"/>
        </w:tabs>
        <w:spacing w:line="240" w:lineRule="auto"/>
        <w:ind w:firstLine="709"/>
        <w:jc w:val="both"/>
        <w:rPr>
          <w:color w:val="000000" w:themeColor="text1"/>
        </w:rPr>
      </w:pPr>
      <w:r w:rsidRPr="00DF0B05">
        <w:t>3.3.</w:t>
      </w:r>
      <w:r w:rsidRPr="00DF0B05">
        <w:tab/>
        <w:t xml:space="preserve">Третий этап - республиканский финальный очный </w:t>
      </w:r>
      <w:r w:rsidRPr="00DF0B05">
        <w:rPr>
          <w:color w:val="000000" w:themeColor="text1"/>
        </w:rPr>
        <w:t>(далее – финальный), апрель 202</w:t>
      </w:r>
      <w:r w:rsidR="00B87E21" w:rsidRPr="00DF0B05">
        <w:rPr>
          <w:color w:val="000000" w:themeColor="text1"/>
        </w:rPr>
        <w:t>3</w:t>
      </w:r>
      <w:r w:rsidRPr="00DF0B05">
        <w:rPr>
          <w:color w:val="000000" w:themeColor="text1"/>
        </w:rPr>
        <w:t xml:space="preserve"> г.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Формат и сроки проведения Конкурса могут меняться в зависимости от эпидемиологической ситуации в регионе.</w:t>
      </w:r>
    </w:p>
    <w:p w:rsidR="00C85CE3" w:rsidRPr="00DF0B05" w:rsidRDefault="00C85C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5CE3" w:rsidRPr="00DF0B05" w:rsidRDefault="004F3355">
      <w:pPr>
        <w:pStyle w:val="ab"/>
        <w:numPr>
          <w:ilvl w:val="0"/>
          <w:numId w:val="1"/>
        </w:numPr>
        <w:spacing w:after="12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B05">
        <w:rPr>
          <w:rFonts w:ascii="Times New Roman" w:hAnsi="Times New Roman" w:cs="Times New Roman"/>
          <w:b/>
          <w:sz w:val="28"/>
          <w:szCs w:val="28"/>
        </w:rPr>
        <w:t>Руководство Конкурсом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4.1.</w:t>
      </w:r>
      <w:r w:rsidRPr="00DF0B05">
        <w:rPr>
          <w:rFonts w:ascii="Times New Roman" w:hAnsi="Times New Roman" w:cs="Times New Roman"/>
          <w:sz w:val="28"/>
          <w:szCs w:val="28"/>
        </w:rPr>
        <w:tab/>
        <w:t>Общее руководство Конкурсом осуществляет организационный комитет (далее - Оргкомитет). Оргкомитет определяет и утверждает состав жюри</w:t>
      </w:r>
      <w:r w:rsidR="00CF4AED">
        <w:rPr>
          <w:rFonts w:ascii="Times New Roman" w:hAnsi="Times New Roman" w:cs="Times New Roman"/>
          <w:sz w:val="28"/>
          <w:szCs w:val="28"/>
        </w:rPr>
        <w:t>, т</w:t>
      </w:r>
      <w:r w:rsidR="00CF4AED" w:rsidRPr="00CF4AED">
        <w:rPr>
          <w:rFonts w:ascii="Times New Roman" w:hAnsi="Times New Roman" w:cs="Times New Roman"/>
          <w:sz w:val="28"/>
          <w:szCs w:val="28"/>
        </w:rPr>
        <w:t>ребования и критерии оценки конкурсных испытаний</w:t>
      </w:r>
      <w:r w:rsidRPr="00DF0B05">
        <w:rPr>
          <w:rFonts w:ascii="Times New Roman" w:hAnsi="Times New Roman" w:cs="Times New Roman"/>
          <w:sz w:val="28"/>
          <w:szCs w:val="28"/>
        </w:rPr>
        <w:t>. Решения Оргкомитета оформляются протоколами, утверждаются председателем (заместителем председателя) Оргкомитета, являются окончательными и не подлежат пересмотру.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4.2.</w:t>
      </w:r>
      <w:r w:rsidRPr="00DF0B05">
        <w:rPr>
          <w:rFonts w:ascii="Times New Roman" w:hAnsi="Times New Roman" w:cs="Times New Roman"/>
          <w:sz w:val="28"/>
          <w:szCs w:val="28"/>
        </w:rPr>
        <w:tab/>
        <w:t xml:space="preserve">Оператор осуществляет организационно-методическое, экспертно-аналитическое, информационно-техническое сопровождение Конкурса, </w:t>
      </w:r>
      <w:r w:rsidRPr="00DF0B05">
        <w:rPr>
          <w:rFonts w:ascii="Times New Roman" w:hAnsi="Times New Roman" w:cs="Times New Roman"/>
          <w:sz w:val="28"/>
          <w:szCs w:val="28"/>
        </w:rPr>
        <w:lastRenderedPageBreak/>
        <w:t>организацию и проведение конкурсных процедур заочного и финального этапов Конкурса, работу с конкурсантами, организацию работу членов жюри, информирует о результатах заочного и финального этапов Конкурса на официальном сайте Оператора, осуществляет популяризацию Конкурса в средствах массовой информации.</w:t>
      </w:r>
    </w:p>
    <w:p w:rsidR="00820580" w:rsidRPr="00DF0B05" w:rsidRDefault="00820580" w:rsidP="00820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4.3.</w:t>
      </w:r>
      <w:r w:rsidRPr="00DF0B05">
        <w:rPr>
          <w:rFonts w:ascii="Times New Roman" w:hAnsi="Times New Roman" w:cs="Times New Roman"/>
          <w:sz w:val="28"/>
          <w:szCs w:val="28"/>
        </w:rPr>
        <w:tab/>
        <w:t>Жюри Конкурса:</w:t>
      </w:r>
    </w:p>
    <w:p w:rsidR="00820580" w:rsidRPr="00DF0B05" w:rsidRDefault="00820580" w:rsidP="00820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осуществляет экспертную оценку конкурсных материалов и выполненных заданий участниками Конкурса в соответствии с критериями оценки конкурсных испытаний;</w:t>
      </w:r>
    </w:p>
    <w:p w:rsidR="00820580" w:rsidRPr="00DF0B05" w:rsidRDefault="00820580" w:rsidP="00820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определяет победителей по каждой номинации на каждом этапе Конкурса.</w:t>
      </w:r>
    </w:p>
    <w:p w:rsidR="00820580" w:rsidRPr="00DF0B05" w:rsidRDefault="00820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5CE3" w:rsidRPr="00DF0B05" w:rsidRDefault="004F3355" w:rsidP="00916771">
      <w:pPr>
        <w:pStyle w:val="ab"/>
        <w:numPr>
          <w:ilvl w:val="0"/>
          <w:numId w:val="1"/>
        </w:num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B05">
        <w:rPr>
          <w:rFonts w:ascii="Times New Roman" w:hAnsi="Times New Roman" w:cs="Times New Roman"/>
          <w:b/>
          <w:sz w:val="28"/>
          <w:szCs w:val="28"/>
        </w:rPr>
        <w:t>Участники Конкурса</w:t>
      </w:r>
    </w:p>
    <w:p w:rsidR="00C85CE3" w:rsidRPr="00DF0B05" w:rsidRDefault="00916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5</w:t>
      </w:r>
      <w:r w:rsidR="004F3355" w:rsidRPr="00DF0B05">
        <w:rPr>
          <w:rFonts w:ascii="Times New Roman" w:hAnsi="Times New Roman" w:cs="Times New Roman"/>
          <w:sz w:val="28"/>
          <w:szCs w:val="28"/>
        </w:rPr>
        <w:t>.1.</w:t>
      </w:r>
      <w:r w:rsidR="004F3355" w:rsidRPr="00DF0B05">
        <w:rPr>
          <w:rFonts w:ascii="Times New Roman" w:hAnsi="Times New Roman" w:cs="Times New Roman"/>
          <w:sz w:val="28"/>
          <w:szCs w:val="28"/>
        </w:rPr>
        <w:tab/>
        <w:t xml:space="preserve">Участниками Конкурса могут быть педагогические </w:t>
      </w:r>
      <w:r w:rsidR="00984033" w:rsidRPr="00DF0B05">
        <w:rPr>
          <w:rFonts w:ascii="Times New Roman" w:hAnsi="Times New Roman" w:cs="Times New Roman"/>
          <w:sz w:val="28"/>
          <w:szCs w:val="28"/>
        </w:rPr>
        <w:t xml:space="preserve">и руководящие </w:t>
      </w:r>
      <w:r w:rsidR="004F3355" w:rsidRPr="00DF0B05">
        <w:rPr>
          <w:rFonts w:ascii="Times New Roman" w:hAnsi="Times New Roman" w:cs="Times New Roman"/>
          <w:sz w:val="28"/>
          <w:szCs w:val="28"/>
        </w:rPr>
        <w:t xml:space="preserve">работники </w:t>
      </w:r>
      <w:r w:rsidR="00984033" w:rsidRPr="00DF0B05">
        <w:rPr>
          <w:rFonts w:ascii="Times New Roman" w:hAnsi="Times New Roman" w:cs="Times New Roman"/>
          <w:sz w:val="28"/>
          <w:szCs w:val="28"/>
        </w:rPr>
        <w:t xml:space="preserve">системы образования, осуществляющие организацию воспитательного процесса </w:t>
      </w:r>
      <w:r w:rsidR="004F3355" w:rsidRPr="00DF0B05">
        <w:rPr>
          <w:rFonts w:ascii="Times New Roman" w:hAnsi="Times New Roman" w:cs="Times New Roman"/>
          <w:sz w:val="28"/>
          <w:szCs w:val="28"/>
        </w:rPr>
        <w:t xml:space="preserve">(далее - участники Конкурса): 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 xml:space="preserve">классные руководители общеобразовательных организаций; 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педагоги-организаторы (организаторы ученического самоуправления и детских общественных объединений и движений) образовательных организаций;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 xml:space="preserve">заместители директоров по воспитательной работе </w:t>
      </w:r>
      <w:r w:rsidR="00EA7F8F" w:rsidRPr="00DF0B05">
        <w:rPr>
          <w:rFonts w:ascii="Times New Roman" w:hAnsi="Times New Roman" w:cs="Times New Roman"/>
          <w:sz w:val="28"/>
          <w:szCs w:val="28"/>
        </w:rPr>
        <w:t>общеобразовательных организаций;</w:t>
      </w:r>
    </w:p>
    <w:p w:rsidR="00A321A9" w:rsidRPr="00DF0B05" w:rsidRDefault="00EA7F8F" w:rsidP="009840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 xml:space="preserve">заместители </w:t>
      </w:r>
      <w:r w:rsidR="00984033" w:rsidRPr="00DF0B05">
        <w:rPr>
          <w:rFonts w:ascii="Times New Roman" w:hAnsi="Times New Roman" w:cs="Times New Roman"/>
          <w:sz w:val="28"/>
          <w:szCs w:val="28"/>
        </w:rPr>
        <w:t xml:space="preserve">по воспитательной работе </w:t>
      </w:r>
      <w:r w:rsidR="00A321A9" w:rsidRPr="00DF0B05">
        <w:rPr>
          <w:rFonts w:ascii="Times New Roman" w:hAnsi="Times New Roman" w:cs="Times New Roman"/>
          <w:sz w:val="28"/>
          <w:szCs w:val="28"/>
        </w:rPr>
        <w:t>руководителей органов управления образованием исполнительных комитетов муниципальных образований Республики Татарстан</w:t>
      </w:r>
      <w:r w:rsidR="00BF0FE8" w:rsidRPr="00DF0B05">
        <w:rPr>
          <w:rFonts w:ascii="Times New Roman" w:hAnsi="Times New Roman" w:cs="Times New Roman"/>
          <w:sz w:val="28"/>
          <w:szCs w:val="28"/>
        </w:rPr>
        <w:t xml:space="preserve"> (городской округ Казань – главные специалисты по воспитательной работе отделов образования административных районов)</w:t>
      </w:r>
      <w:r w:rsidR="00A321A9" w:rsidRPr="00DF0B05">
        <w:rPr>
          <w:rFonts w:ascii="Times New Roman" w:hAnsi="Times New Roman" w:cs="Times New Roman"/>
          <w:sz w:val="28"/>
          <w:szCs w:val="28"/>
        </w:rPr>
        <w:t>.</w:t>
      </w:r>
    </w:p>
    <w:p w:rsidR="00C85CE3" w:rsidRPr="00DF0B05" w:rsidRDefault="00916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5</w:t>
      </w:r>
      <w:r w:rsidR="004F3355" w:rsidRPr="00DF0B05">
        <w:rPr>
          <w:rFonts w:ascii="Times New Roman" w:hAnsi="Times New Roman" w:cs="Times New Roman"/>
          <w:sz w:val="28"/>
          <w:szCs w:val="28"/>
        </w:rPr>
        <w:t>.2.</w:t>
      </w:r>
      <w:r w:rsidR="004F3355" w:rsidRPr="00DF0B05">
        <w:rPr>
          <w:rFonts w:ascii="Times New Roman" w:hAnsi="Times New Roman" w:cs="Times New Roman"/>
          <w:sz w:val="28"/>
          <w:szCs w:val="28"/>
        </w:rPr>
        <w:tab/>
        <w:t>Возраст участников Конкурса не ограничивается.</w:t>
      </w:r>
    </w:p>
    <w:p w:rsidR="00C85CE3" w:rsidRPr="00DF0B05" w:rsidRDefault="00916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5</w:t>
      </w:r>
      <w:r w:rsidR="004F3355" w:rsidRPr="00DF0B05">
        <w:rPr>
          <w:rFonts w:ascii="Times New Roman" w:hAnsi="Times New Roman" w:cs="Times New Roman"/>
          <w:sz w:val="28"/>
          <w:szCs w:val="28"/>
        </w:rPr>
        <w:t>.3.</w:t>
      </w:r>
      <w:r w:rsidR="004F3355" w:rsidRPr="00DF0B05">
        <w:rPr>
          <w:rFonts w:ascii="Times New Roman" w:hAnsi="Times New Roman" w:cs="Times New Roman"/>
          <w:sz w:val="28"/>
          <w:szCs w:val="28"/>
        </w:rPr>
        <w:tab/>
        <w:t>Требования к педагогическому стажу и опыту профессиональной деятельности не выдвигаются.</w:t>
      </w:r>
    </w:p>
    <w:p w:rsidR="00C85CE3" w:rsidRPr="00DF0B05" w:rsidRDefault="00916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5</w:t>
      </w:r>
      <w:r w:rsidR="004F3355" w:rsidRPr="00DF0B05">
        <w:rPr>
          <w:rFonts w:ascii="Times New Roman" w:hAnsi="Times New Roman" w:cs="Times New Roman"/>
          <w:sz w:val="28"/>
          <w:szCs w:val="28"/>
        </w:rPr>
        <w:t>.4. Одно и то же физическое лицо не может одновременно принимать участие более чем в одной номинации.</w:t>
      </w:r>
    </w:p>
    <w:p w:rsidR="00C85CE3" w:rsidRPr="00DF0B05" w:rsidRDefault="00C85CE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CE3" w:rsidRPr="00DF0B05" w:rsidRDefault="004F3355" w:rsidP="00916771">
      <w:pPr>
        <w:pStyle w:val="ab"/>
        <w:numPr>
          <w:ilvl w:val="0"/>
          <w:numId w:val="1"/>
        </w:num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B05">
        <w:rPr>
          <w:rFonts w:ascii="Times New Roman" w:hAnsi="Times New Roman" w:cs="Times New Roman"/>
          <w:b/>
          <w:sz w:val="28"/>
          <w:szCs w:val="28"/>
        </w:rPr>
        <w:t>Номинации Конкурса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Конкурс проводится по четырем номинациям:</w:t>
      </w:r>
    </w:p>
    <w:p w:rsidR="00C85CE3" w:rsidRPr="00DF0B05" w:rsidRDefault="00916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6</w:t>
      </w:r>
      <w:r w:rsidR="004F3355" w:rsidRPr="00DF0B05">
        <w:rPr>
          <w:rFonts w:ascii="Times New Roman" w:hAnsi="Times New Roman" w:cs="Times New Roman"/>
          <w:sz w:val="28"/>
          <w:szCs w:val="28"/>
        </w:rPr>
        <w:t>.1.</w:t>
      </w:r>
      <w:r w:rsidR="004F3355" w:rsidRPr="00DF0B05">
        <w:rPr>
          <w:rFonts w:ascii="Times New Roman" w:hAnsi="Times New Roman" w:cs="Times New Roman"/>
          <w:sz w:val="28"/>
          <w:szCs w:val="28"/>
        </w:rPr>
        <w:tab/>
        <w:t>«Воспит</w:t>
      </w:r>
      <w:r w:rsidR="002755B9" w:rsidRPr="00DF0B05">
        <w:rPr>
          <w:rFonts w:ascii="Times New Roman" w:hAnsi="Times New Roman" w:cs="Times New Roman"/>
          <w:sz w:val="28"/>
          <w:szCs w:val="28"/>
        </w:rPr>
        <w:t>ание классного коллектива»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Номинация для классных руководителей - ключевых организаторов воспитательной деятельности в образовательном процессе современных общеобразовательных организаций, реализующих эффективные воспитательные программы, проекты, методики и технологии, обеспечивающих полноту взаимодействия с обучающимися и их родителями (законными представителями), оказывающих содействие формированию классного коллектива как ключевой ячейки детских групповых сообществ, а также оказывающих содействие формированию ответственного отношения родителей или законных представителей к воспитанию детей, в том числе детей с ограниченными возможностями здоровья, детей-сирот, детей, оставшихся без попечения родителей, детей в трудной жизненной ситуации.</w:t>
      </w:r>
    </w:p>
    <w:p w:rsidR="00C85CE3" w:rsidRPr="00DF0B05" w:rsidRDefault="00916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4F3355" w:rsidRPr="00DF0B05">
        <w:rPr>
          <w:rFonts w:ascii="Times New Roman" w:hAnsi="Times New Roman" w:cs="Times New Roman"/>
          <w:sz w:val="28"/>
          <w:szCs w:val="28"/>
        </w:rPr>
        <w:t>.2.</w:t>
      </w:r>
      <w:r w:rsidR="004F3355" w:rsidRPr="00DF0B05">
        <w:rPr>
          <w:rFonts w:ascii="Times New Roman" w:hAnsi="Times New Roman" w:cs="Times New Roman"/>
          <w:sz w:val="28"/>
          <w:szCs w:val="28"/>
        </w:rPr>
        <w:tab/>
        <w:t>«Воспитательные траектории детских общественных организаций, объединений».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Номинация для организаторов и руководителей детских общественных организаций, педагогов-организаторов, осуществляющих организацию и реализацию воспитательной деятельности в образовательном процессе, реализующих эффективные воспитательные программы, проекты, методики и технологии в рамках деятельности различных социальных институтов воспитания детей, в том числе детей с ограниченными возможностями здоровья, детей-сирот, детей, оставшихся без попечения родителей, детей в трудной жизненной ситуации, посредством вовлечения их в общественно значимую продуктивную деятельность детских общественных движений и объединений гражданского, патриотического, экологического и других социально значимых направлений.</w:t>
      </w:r>
    </w:p>
    <w:p w:rsidR="001531F6" w:rsidRPr="00DF0B05" w:rsidRDefault="00916771" w:rsidP="001531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6</w:t>
      </w:r>
      <w:r w:rsidR="001531F6" w:rsidRPr="00DF0B05">
        <w:rPr>
          <w:rFonts w:ascii="Times New Roman" w:hAnsi="Times New Roman" w:cs="Times New Roman"/>
          <w:sz w:val="28"/>
          <w:szCs w:val="28"/>
        </w:rPr>
        <w:t>.3. «Управление воспитательным процессом».</w:t>
      </w:r>
    </w:p>
    <w:p w:rsidR="001531F6" w:rsidRPr="00DF0B05" w:rsidRDefault="001531F6" w:rsidP="001531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Номинация для заместителей директоров по воспитательной работе общеобразовательных организаций, обеспечивающих разработку и реализацию программ и проектов воспитания и социализации обучающихся.</w:t>
      </w:r>
    </w:p>
    <w:p w:rsidR="00C85CE3" w:rsidRPr="00DF0B05" w:rsidRDefault="009167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6</w:t>
      </w:r>
      <w:r w:rsidR="004F3355" w:rsidRPr="00DF0B05">
        <w:rPr>
          <w:rFonts w:ascii="Times New Roman" w:hAnsi="Times New Roman" w:cs="Times New Roman"/>
          <w:sz w:val="28"/>
          <w:szCs w:val="28"/>
        </w:rPr>
        <w:t>.</w:t>
      </w:r>
      <w:r w:rsidR="001531F6" w:rsidRPr="00DF0B05">
        <w:rPr>
          <w:rFonts w:ascii="Times New Roman" w:hAnsi="Times New Roman" w:cs="Times New Roman"/>
          <w:sz w:val="28"/>
          <w:szCs w:val="28"/>
        </w:rPr>
        <w:t>4</w:t>
      </w:r>
      <w:r w:rsidR="004F3355" w:rsidRPr="00DF0B05">
        <w:rPr>
          <w:rFonts w:ascii="Times New Roman" w:hAnsi="Times New Roman" w:cs="Times New Roman"/>
          <w:sz w:val="28"/>
          <w:szCs w:val="28"/>
        </w:rPr>
        <w:t>.</w:t>
      </w:r>
      <w:r w:rsidR="00BB7261" w:rsidRPr="00DF0B05">
        <w:rPr>
          <w:rFonts w:ascii="Times New Roman" w:hAnsi="Times New Roman" w:cs="Times New Roman"/>
          <w:sz w:val="28"/>
          <w:szCs w:val="28"/>
        </w:rPr>
        <w:t xml:space="preserve"> </w:t>
      </w:r>
      <w:r w:rsidR="004F3355" w:rsidRPr="00DF0B05">
        <w:rPr>
          <w:rFonts w:ascii="Times New Roman" w:hAnsi="Times New Roman" w:cs="Times New Roman"/>
          <w:sz w:val="28"/>
          <w:szCs w:val="28"/>
        </w:rPr>
        <w:t>«</w:t>
      </w:r>
      <w:r w:rsidR="00EA7F8F" w:rsidRPr="00DF0B05">
        <w:rPr>
          <w:rFonts w:ascii="Times New Roman" w:hAnsi="Times New Roman" w:cs="Times New Roman"/>
          <w:sz w:val="28"/>
          <w:szCs w:val="28"/>
        </w:rPr>
        <w:t>Реализация</w:t>
      </w:r>
      <w:r w:rsidR="004963B4" w:rsidRPr="00DF0B05">
        <w:rPr>
          <w:rFonts w:ascii="Times New Roman" w:hAnsi="Times New Roman" w:cs="Times New Roman"/>
          <w:sz w:val="28"/>
          <w:szCs w:val="28"/>
        </w:rPr>
        <w:t xml:space="preserve"> </w:t>
      </w:r>
      <w:r w:rsidR="00217969" w:rsidRPr="00DF0B05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4963B4" w:rsidRPr="00DF0B05">
        <w:rPr>
          <w:rFonts w:ascii="Times New Roman" w:hAnsi="Times New Roman" w:cs="Times New Roman"/>
          <w:sz w:val="28"/>
          <w:szCs w:val="28"/>
        </w:rPr>
        <w:t xml:space="preserve">политики воспитания в </w:t>
      </w:r>
      <w:r w:rsidR="00A321A9" w:rsidRPr="00DF0B05">
        <w:rPr>
          <w:rFonts w:ascii="Times New Roman" w:hAnsi="Times New Roman" w:cs="Times New Roman"/>
          <w:sz w:val="28"/>
          <w:szCs w:val="28"/>
        </w:rPr>
        <w:t>системе образования</w:t>
      </w:r>
      <w:r w:rsidR="004F3355" w:rsidRPr="00DF0B05">
        <w:rPr>
          <w:rFonts w:ascii="Times New Roman" w:hAnsi="Times New Roman" w:cs="Times New Roman"/>
          <w:sz w:val="28"/>
          <w:szCs w:val="28"/>
        </w:rPr>
        <w:t>».</w:t>
      </w:r>
    </w:p>
    <w:p w:rsidR="00C85CE3" w:rsidRPr="00DF0B05" w:rsidRDefault="00E637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Номинация для заместителей по воспитательной работе руководителей органов управления образованием исполнительных комитетов муниципальных образований Республики Татарстан (городской округ Казань – главные специалисты по воспитательной работе отделов образования административных районов)</w:t>
      </w:r>
      <w:r w:rsidR="004F3355" w:rsidRPr="00DF0B05">
        <w:rPr>
          <w:rFonts w:ascii="Times New Roman" w:hAnsi="Times New Roman" w:cs="Times New Roman"/>
          <w:sz w:val="28"/>
          <w:szCs w:val="28"/>
        </w:rPr>
        <w:t>.</w:t>
      </w:r>
    </w:p>
    <w:p w:rsidR="00C85CE3" w:rsidRPr="00DF0B05" w:rsidRDefault="00C85C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6771" w:rsidRPr="00DF0B05" w:rsidRDefault="00916771" w:rsidP="00916771">
      <w:pPr>
        <w:pStyle w:val="60"/>
        <w:numPr>
          <w:ilvl w:val="0"/>
          <w:numId w:val="1"/>
        </w:numPr>
        <w:shd w:val="clear" w:color="auto" w:fill="auto"/>
        <w:tabs>
          <w:tab w:val="left" w:pos="1896"/>
        </w:tabs>
        <w:spacing w:before="0" w:line="240" w:lineRule="auto"/>
      </w:pPr>
      <w:r w:rsidRPr="00DF0B05">
        <w:t>Порядок выдвижения кандидатур на участие в Конкурсе</w:t>
      </w:r>
    </w:p>
    <w:p w:rsidR="00916771" w:rsidRPr="00DF0B05" w:rsidRDefault="00916771" w:rsidP="00916771">
      <w:pPr>
        <w:pStyle w:val="70"/>
        <w:numPr>
          <w:ilvl w:val="1"/>
          <w:numId w:val="7"/>
        </w:numPr>
        <w:shd w:val="clear" w:color="auto" w:fill="auto"/>
        <w:tabs>
          <w:tab w:val="left" w:pos="1312"/>
        </w:tabs>
        <w:spacing w:line="240" w:lineRule="auto"/>
        <w:ind w:left="0" w:firstLine="709"/>
        <w:rPr>
          <w:sz w:val="28"/>
          <w:szCs w:val="28"/>
        </w:rPr>
      </w:pPr>
      <w:r w:rsidRPr="00DF0B05">
        <w:rPr>
          <w:sz w:val="28"/>
          <w:szCs w:val="28"/>
        </w:rPr>
        <w:t>Органам исполнительной власти муниципальных образований Республики Татарстан, осуществляющим государственное управление в сфере образования, необходимо до 1</w:t>
      </w:r>
      <w:r w:rsidR="00A20A41">
        <w:rPr>
          <w:sz w:val="28"/>
          <w:szCs w:val="28"/>
        </w:rPr>
        <w:t>5</w:t>
      </w:r>
      <w:r w:rsidRPr="00DF0B05">
        <w:rPr>
          <w:sz w:val="28"/>
          <w:szCs w:val="28"/>
        </w:rPr>
        <w:t xml:space="preserve"> февраля 2023 г. провести муниципальный этап Конкурса.</w:t>
      </w:r>
    </w:p>
    <w:p w:rsidR="00916771" w:rsidRPr="00DF0B05" w:rsidRDefault="00746005" w:rsidP="00746005">
      <w:pPr>
        <w:pStyle w:val="70"/>
        <w:numPr>
          <w:ilvl w:val="1"/>
          <w:numId w:val="7"/>
        </w:numPr>
        <w:shd w:val="clear" w:color="auto" w:fill="auto"/>
        <w:tabs>
          <w:tab w:val="left" w:pos="0"/>
        </w:tabs>
        <w:spacing w:line="240" w:lineRule="auto"/>
        <w:ind w:left="0" w:firstLine="709"/>
        <w:rPr>
          <w:sz w:val="28"/>
          <w:szCs w:val="28"/>
        </w:rPr>
      </w:pPr>
      <w:r w:rsidRPr="00DF0B05">
        <w:rPr>
          <w:sz w:val="28"/>
          <w:szCs w:val="28"/>
        </w:rPr>
        <w:t xml:space="preserve">Состав участников заочного этапа определяется Оргкомитетом Конкурса </w:t>
      </w:r>
      <w:r w:rsidR="00916771" w:rsidRPr="00DF0B05">
        <w:rPr>
          <w:sz w:val="28"/>
          <w:szCs w:val="28"/>
        </w:rPr>
        <w:t>из числа победителей муниципального этапа Конкурса (далее - муниципальные победители).</w:t>
      </w:r>
    </w:p>
    <w:p w:rsidR="00916771" w:rsidRPr="00DF0B05" w:rsidRDefault="00916771" w:rsidP="00746005">
      <w:pPr>
        <w:pStyle w:val="70"/>
        <w:numPr>
          <w:ilvl w:val="1"/>
          <w:numId w:val="7"/>
        </w:numPr>
        <w:shd w:val="clear" w:color="auto" w:fill="auto"/>
        <w:tabs>
          <w:tab w:val="left" w:pos="0"/>
        </w:tabs>
        <w:spacing w:line="240" w:lineRule="auto"/>
        <w:ind w:left="0" w:firstLine="709"/>
        <w:rPr>
          <w:sz w:val="28"/>
          <w:szCs w:val="28"/>
        </w:rPr>
      </w:pPr>
      <w:r w:rsidRPr="00DF0B05">
        <w:rPr>
          <w:sz w:val="28"/>
          <w:szCs w:val="28"/>
        </w:rPr>
        <w:t xml:space="preserve">Субъект муниципального образования Республики Татарстан может быть представлен на заочном этапе одним </w:t>
      </w:r>
      <w:r w:rsidR="00746005" w:rsidRPr="00DF0B05">
        <w:rPr>
          <w:sz w:val="28"/>
          <w:szCs w:val="28"/>
        </w:rPr>
        <w:t xml:space="preserve">муниципальным победителем </w:t>
      </w:r>
      <w:r w:rsidRPr="00DF0B05">
        <w:rPr>
          <w:sz w:val="28"/>
          <w:szCs w:val="28"/>
        </w:rPr>
        <w:t xml:space="preserve">по каждой номинации </w:t>
      </w:r>
      <w:r w:rsidR="00746005" w:rsidRPr="00DF0B05">
        <w:rPr>
          <w:sz w:val="28"/>
          <w:szCs w:val="28"/>
        </w:rPr>
        <w:t>(к</w:t>
      </w:r>
      <w:r w:rsidRPr="00DF0B05">
        <w:rPr>
          <w:sz w:val="28"/>
          <w:szCs w:val="28"/>
        </w:rPr>
        <w:t xml:space="preserve">аждый </w:t>
      </w:r>
      <w:r w:rsidR="00746005" w:rsidRPr="00DF0B05">
        <w:rPr>
          <w:sz w:val="28"/>
          <w:szCs w:val="28"/>
        </w:rPr>
        <w:t xml:space="preserve">административный </w:t>
      </w:r>
      <w:r w:rsidRPr="00DF0B05">
        <w:rPr>
          <w:sz w:val="28"/>
          <w:szCs w:val="28"/>
        </w:rPr>
        <w:t xml:space="preserve">район муниципального образования г. Казани может быть представлен на заочном этапе одним </w:t>
      </w:r>
      <w:r w:rsidR="00746005" w:rsidRPr="00DF0B05">
        <w:rPr>
          <w:sz w:val="28"/>
          <w:szCs w:val="28"/>
        </w:rPr>
        <w:t xml:space="preserve">муниципальным победителем </w:t>
      </w:r>
      <w:r w:rsidRPr="00DF0B05">
        <w:rPr>
          <w:sz w:val="28"/>
          <w:szCs w:val="28"/>
        </w:rPr>
        <w:t>по каждой номинации</w:t>
      </w:r>
      <w:r w:rsidR="00746005" w:rsidRPr="00DF0B05">
        <w:rPr>
          <w:sz w:val="28"/>
          <w:szCs w:val="28"/>
        </w:rPr>
        <w:t>)</w:t>
      </w:r>
      <w:r w:rsidRPr="00DF0B05">
        <w:rPr>
          <w:sz w:val="28"/>
          <w:szCs w:val="28"/>
        </w:rPr>
        <w:t>.</w:t>
      </w:r>
    </w:p>
    <w:p w:rsidR="00916771" w:rsidRPr="00DF0B05" w:rsidRDefault="0091677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CE3" w:rsidRPr="00DF0B05" w:rsidRDefault="004F3355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B05">
        <w:rPr>
          <w:rFonts w:ascii="Times New Roman" w:hAnsi="Times New Roman" w:cs="Times New Roman"/>
          <w:b/>
          <w:sz w:val="28"/>
          <w:szCs w:val="28"/>
        </w:rPr>
        <w:t>8.</w:t>
      </w:r>
      <w:r w:rsidRPr="00DF0B05">
        <w:rPr>
          <w:rFonts w:ascii="Times New Roman" w:hAnsi="Times New Roman" w:cs="Times New Roman"/>
          <w:b/>
          <w:sz w:val="28"/>
          <w:szCs w:val="28"/>
        </w:rPr>
        <w:tab/>
        <w:t>Порядок проведения заочного этапа Конкурса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8.</w:t>
      </w:r>
      <w:r w:rsidR="00916771" w:rsidRPr="00DF0B05">
        <w:rPr>
          <w:rFonts w:ascii="Times New Roman" w:hAnsi="Times New Roman" w:cs="Times New Roman"/>
          <w:sz w:val="28"/>
          <w:szCs w:val="28"/>
        </w:rPr>
        <w:t>1</w:t>
      </w:r>
      <w:r w:rsidRPr="00DF0B05">
        <w:rPr>
          <w:rFonts w:ascii="Times New Roman" w:hAnsi="Times New Roman" w:cs="Times New Roman"/>
          <w:sz w:val="28"/>
          <w:szCs w:val="28"/>
        </w:rPr>
        <w:t>. Заочный этап Конкурса проводится в следующем порядке.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8.</w:t>
      </w:r>
      <w:r w:rsidR="00916771" w:rsidRPr="00DF0B05">
        <w:rPr>
          <w:rFonts w:ascii="Times New Roman" w:hAnsi="Times New Roman" w:cs="Times New Roman"/>
          <w:sz w:val="28"/>
          <w:szCs w:val="28"/>
        </w:rPr>
        <w:t>1</w:t>
      </w:r>
      <w:r w:rsidRPr="00DF0B05">
        <w:rPr>
          <w:rFonts w:ascii="Times New Roman" w:hAnsi="Times New Roman" w:cs="Times New Roman"/>
          <w:sz w:val="28"/>
          <w:szCs w:val="28"/>
        </w:rPr>
        <w:t xml:space="preserve">.1. </w:t>
      </w:r>
      <w:r w:rsidR="00EA7F8F" w:rsidRPr="00DF0B05">
        <w:rPr>
          <w:rFonts w:ascii="Times New Roman" w:hAnsi="Times New Roman" w:cs="Times New Roman"/>
          <w:sz w:val="28"/>
          <w:szCs w:val="28"/>
        </w:rPr>
        <w:t xml:space="preserve">Органам исполнительной власти муниципальных образований Республики Татарстан, осуществляющим государственное управление в сфере образования, в срок </w:t>
      </w:r>
      <w:r w:rsidRPr="00DF0B05">
        <w:rPr>
          <w:rFonts w:ascii="Times New Roman" w:hAnsi="Times New Roman" w:cs="Times New Roman"/>
          <w:sz w:val="28"/>
          <w:szCs w:val="28"/>
        </w:rPr>
        <w:t xml:space="preserve">до </w:t>
      </w:r>
      <w:r w:rsidR="00B87E21" w:rsidRPr="00DF0B05">
        <w:rPr>
          <w:rFonts w:ascii="Times New Roman" w:hAnsi="Times New Roman" w:cs="Times New Roman"/>
          <w:sz w:val="28"/>
          <w:szCs w:val="28"/>
        </w:rPr>
        <w:t>1</w:t>
      </w:r>
      <w:r w:rsidR="009426E6" w:rsidRPr="00DF0B05">
        <w:rPr>
          <w:rFonts w:ascii="Times New Roman" w:hAnsi="Times New Roman" w:cs="Times New Roman"/>
          <w:sz w:val="28"/>
          <w:szCs w:val="28"/>
        </w:rPr>
        <w:t>5</w:t>
      </w:r>
      <w:r w:rsidR="00B87E21" w:rsidRPr="00DF0B05">
        <w:rPr>
          <w:rFonts w:ascii="Times New Roman" w:hAnsi="Times New Roman" w:cs="Times New Roman"/>
          <w:sz w:val="28"/>
          <w:szCs w:val="28"/>
        </w:rPr>
        <w:t xml:space="preserve"> февраля 2023 </w:t>
      </w:r>
      <w:r w:rsidRPr="00DF0B05">
        <w:rPr>
          <w:rFonts w:ascii="Times New Roman" w:hAnsi="Times New Roman" w:cs="Times New Roman"/>
          <w:sz w:val="28"/>
          <w:szCs w:val="28"/>
        </w:rPr>
        <w:t xml:space="preserve">г. необходимо представить на электронную почту </w:t>
      </w:r>
      <w:proofErr w:type="spellStart"/>
      <w:r w:rsidRPr="00DF0B05">
        <w:rPr>
          <w:rFonts w:ascii="Times New Roman" w:hAnsi="Times New Roman" w:cs="Times New Roman"/>
          <w:sz w:val="28"/>
          <w:szCs w:val="28"/>
          <w:lang w:val="en-US"/>
        </w:rPr>
        <w:t>rcvr</w:t>
      </w:r>
      <w:proofErr w:type="spellEnd"/>
      <w:r w:rsidRPr="00DF0B0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F0B05">
        <w:rPr>
          <w:rFonts w:ascii="Times New Roman" w:hAnsi="Times New Roman" w:cs="Times New Roman"/>
          <w:sz w:val="28"/>
          <w:szCs w:val="28"/>
          <w:lang w:val="en-US"/>
        </w:rPr>
        <w:t>proekt</w:t>
      </w:r>
      <w:proofErr w:type="spellEnd"/>
      <w:r w:rsidRPr="00DF0B05">
        <w:rPr>
          <w:rFonts w:ascii="Times New Roman" w:hAnsi="Times New Roman" w:cs="Times New Roman"/>
          <w:sz w:val="28"/>
          <w:szCs w:val="28"/>
        </w:rPr>
        <w:t>@</w:t>
      </w:r>
      <w:r w:rsidRPr="00DF0B05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DF0B05">
        <w:rPr>
          <w:rFonts w:ascii="Times New Roman" w:hAnsi="Times New Roman" w:cs="Times New Roman"/>
          <w:sz w:val="28"/>
          <w:szCs w:val="28"/>
        </w:rPr>
        <w:t>.</w:t>
      </w:r>
      <w:r w:rsidRPr="00DF0B05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1E7653" w:rsidRPr="00DF0B05">
        <w:rPr>
          <w:rStyle w:val="a3"/>
          <w:rFonts w:ascii="Times New Roman" w:hAnsi="Times New Roman" w:cs="Times New Roman"/>
          <w:sz w:val="28"/>
          <w:szCs w:val="28"/>
          <w:u w:val="none"/>
        </w:rPr>
        <w:t xml:space="preserve"> </w:t>
      </w:r>
      <w:r w:rsidRPr="00DF0B05">
        <w:rPr>
          <w:rFonts w:ascii="Times New Roman" w:hAnsi="Times New Roman" w:cs="Times New Roman"/>
          <w:sz w:val="28"/>
          <w:szCs w:val="28"/>
        </w:rPr>
        <w:t>с пометкой в теме письма «Воспитать человека»:</w:t>
      </w:r>
    </w:p>
    <w:p w:rsidR="00681695" w:rsidRPr="00DF0B05" w:rsidRDefault="00681695">
      <w:pPr>
        <w:pStyle w:val="20"/>
        <w:shd w:val="clear" w:color="auto" w:fill="auto"/>
        <w:spacing w:line="240" w:lineRule="auto"/>
        <w:ind w:firstLine="709"/>
        <w:jc w:val="both"/>
      </w:pPr>
      <w:r w:rsidRPr="00DF0B05">
        <w:t>решение муниципального оргкомитета в формате .</w:t>
      </w:r>
      <w:proofErr w:type="spellStart"/>
      <w:r w:rsidRPr="00DF0B05">
        <w:t>pdf</w:t>
      </w:r>
      <w:proofErr w:type="spellEnd"/>
      <w:r w:rsidRPr="00DF0B05">
        <w:t xml:space="preserve"> о выдвижении </w:t>
      </w:r>
      <w:r w:rsidRPr="00DF0B05">
        <w:lastRenderedPageBreak/>
        <w:t>муниципального победителя для участия в заочном этапе Конкурса, заверенное подписью и печатью органов исполнительной власти муниципального образования Республики Татарстан, осуществляющих государственное управление в сфере образования;</w:t>
      </w:r>
    </w:p>
    <w:p w:rsidR="00EA7F8F" w:rsidRPr="00DF0B05" w:rsidRDefault="00EA7F8F">
      <w:pPr>
        <w:pStyle w:val="20"/>
        <w:shd w:val="clear" w:color="auto" w:fill="auto"/>
        <w:spacing w:line="240" w:lineRule="auto"/>
        <w:ind w:firstLine="709"/>
        <w:jc w:val="both"/>
      </w:pPr>
      <w:r w:rsidRPr="00DF0B05">
        <w:t>информаци</w:t>
      </w:r>
      <w:r w:rsidR="00681695" w:rsidRPr="00DF0B05">
        <w:t>я</w:t>
      </w:r>
      <w:r w:rsidRPr="00DF0B05">
        <w:t xml:space="preserve"> об итогах проведения муниципального этапа Конкурса (Приложение 1)</w:t>
      </w:r>
      <w:r w:rsidR="009426E6" w:rsidRPr="00DF0B05">
        <w:t>.</w:t>
      </w:r>
    </w:p>
    <w:p w:rsidR="00C85CE3" w:rsidRPr="00DF0B05" w:rsidRDefault="009426E6">
      <w:pPr>
        <w:pStyle w:val="20"/>
        <w:shd w:val="clear" w:color="auto" w:fill="auto"/>
        <w:spacing w:line="240" w:lineRule="auto"/>
        <w:ind w:firstLine="709"/>
        <w:jc w:val="both"/>
      </w:pPr>
      <w:r w:rsidRPr="00DF0B05">
        <w:t>8</w:t>
      </w:r>
      <w:r w:rsidR="00916771" w:rsidRPr="00DF0B05">
        <w:t>.1</w:t>
      </w:r>
      <w:r w:rsidRPr="00DF0B05">
        <w:t xml:space="preserve">.2. </w:t>
      </w:r>
      <w:proofErr w:type="gramStart"/>
      <w:r w:rsidRPr="00DF0B05">
        <w:t>Участникам заочного этапа Конкурса в срок до 15 февраля 2023 г. необходимо</w:t>
      </w:r>
      <w:r w:rsidR="00681695" w:rsidRPr="00DF0B05">
        <w:t xml:space="preserve"> </w:t>
      </w:r>
      <w:r w:rsidRPr="00DF0B05">
        <w:t xml:space="preserve">подать </w:t>
      </w:r>
      <w:r w:rsidR="004F3355" w:rsidRPr="00DF0B05">
        <w:t xml:space="preserve">заявку </w:t>
      </w:r>
      <w:r w:rsidRPr="00DF0B05">
        <w:t>на официальном сайте оператора Конкурса</w:t>
      </w:r>
      <w:r w:rsidR="008D245C">
        <w:t xml:space="preserve"> </w:t>
      </w:r>
      <w:hyperlink r:id="rId10" w:history="1">
        <w:r w:rsidRPr="00DF0B05">
          <w:rPr>
            <w:rStyle w:val="a3"/>
            <w:color w:val="auto"/>
            <w:u w:val="none"/>
          </w:rPr>
          <w:t>https://edu.tatar.ru/aviastroit/page10755.htm/page4859315.htm</w:t>
        </w:r>
      </w:hyperlink>
      <w:r w:rsidRPr="00DF0B05">
        <w:t xml:space="preserve">, </w:t>
      </w:r>
      <w:r w:rsidR="00F61034" w:rsidRPr="00CD454D">
        <w:t xml:space="preserve">в которой дать согласие </w:t>
      </w:r>
      <w:r w:rsidR="00F61034" w:rsidRPr="008D245C">
        <w:t>на обработку персональных данных и согласие на обработку персональных данных, разрешенных для распространения (в случае их опубликования)</w:t>
      </w:r>
      <w:r w:rsidR="00F61034">
        <w:t>,</w:t>
      </w:r>
      <w:r w:rsidR="00F61034" w:rsidRPr="008D245C">
        <w:t xml:space="preserve"> </w:t>
      </w:r>
      <w:r w:rsidR="00F61034" w:rsidRPr="00DF0B05">
        <w:t>прикреп</w:t>
      </w:r>
      <w:r w:rsidR="00F61034">
        <w:t>ить</w:t>
      </w:r>
      <w:r w:rsidR="00F61034" w:rsidRPr="00DF0B05">
        <w:t xml:space="preserve"> ссылк</w:t>
      </w:r>
      <w:r w:rsidR="00F61034">
        <w:t>у</w:t>
      </w:r>
      <w:r w:rsidR="00F61034" w:rsidRPr="00DF0B05">
        <w:t xml:space="preserve"> на размещенные конкурсные материалы участника заочного этапа Конкурса</w:t>
      </w:r>
      <w:r w:rsidR="004F3355" w:rsidRPr="00DF0B05">
        <w:t>;</w:t>
      </w:r>
      <w:proofErr w:type="gramEnd"/>
      <w:r w:rsidR="004F3355" w:rsidRPr="00DF0B05">
        <w:t xml:space="preserve"> ссылка должна быть активной.</w:t>
      </w:r>
    </w:p>
    <w:p w:rsidR="00C85CE3" w:rsidRPr="00DF0B05" w:rsidRDefault="00681695">
      <w:pPr>
        <w:pStyle w:val="20"/>
        <w:shd w:val="clear" w:color="auto" w:fill="auto"/>
        <w:spacing w:line="240" w:lineRule="auto"/>
        <w:ind w:firstLine="709"/>
        <w:jc w:val="both"/>
      </w:pPr>
      <w:r w:rsidRPr="00DF0B05">
        <w:t xml:space="preserve">Конкурсные материалы </w:t>
      </w:r>
      <w:r w:rsidR="004F3355" w:rsidRPr="00DF0B05">
        <w:t>разме</w:t>
      </w:r>
      <w:r w:rsidRPr="00DF0B05">
        <w:t>щаются</w:t>
      </w:r>
      <w:r w:rsidR="004F3355" w:rsidRPr="00DF0B05">
        <w:t xml:space="preserve"> в специальной вкладке «Воспитать человека – 202</w:t>
      </w:r>
      <w:r w:rsidR="00B87E21" w:rsidRPr="00DF0B05">
        <w:t>3</w:t>
      </w:r>
      <w:r w:rsidR="004F3355" w:rsidRPr="00DF0B05">
        <w:t xml:space="preserve">» на официальном сайте образовательной организации, в которой работает участник </w:t>
      </w:r>
      <w:r w:rsidRPr="00DF0B05">
        <w:t xml:space="preserve">(для участников номинации «Реализация государственной политики воспитания в системе образования» - </w:t>
      </w:r>
      <w:r w:rsidR="00E637E2" w:rsidRPr="00DF0B05">
        <w:t>создается</w:t>
      </w:r>
      <w:r w:rsidR="00217969" w:rsidRPr="00DF0B05">
        <w:t xml:space="preserve"> папк</w:t>
      </w:r>
      <w:r w:rsidR="00E637E2" w:rsidRPr="00DF0B05">
        <w:t>а</w:t>
      </w:r>
      <w:r w:rsidR="00217969" w:rsidRPr="00DF0B05">
        <w:t xml:space="preserve"> «Воспитать человека – 2023» на общедоступных облачных хостингах </w:t>
      </w:r>
      <w:proofErr w:type="spellStart"/>
      <w:r w:rsidR="00217969" w:rsidRPr="00DF0B05">
        <w:t>ян</w:t>
      </w:r>
      <w:r w:rsidRPr="00DF0B05">
        <w:t>декс</w:t>
      </w:r>
      <w:proofErr w:type="gramStart"/>
      <w:r w:rsidRPr="00DF0B05">
        <w:t>.д</w:t>
      </w:r>
      <w:proofErr w:type="gramEnd"/>
      <w:r w:rsidRPr="00DF0B05">
        <w:t>иск</w:t>
      </w:r>
      <w:proofErr w:type="spellEnd"/>
      <w:r w:rsidRPr="00DF0B05">
        <w:t xml:space="preserve">, облако </w:t>
      </w:r>
      <w:proofErr w:type="spellStart"/>
      <w:r w:rsidRPr="00DF0B05">
        <w:t>майл.ру</w:t>
      </w:r>
      <w:proofErr w:type="spellEnd"/>
      <w:r w:rsidRPr="00DF0B05">
        <w:t xml:space="preserve"> и др.)</w:t>
      </w:r>
      <w:r w:rsidR="00217969" w:rsidRPr="00DF0B05">
        <w:t xml:space="preserve">, </w:t>
      </w:r>
      <w:r w:rsidRPr="00DF0B05">
        <w:t>в следующем составе</w:t>
      </w:r>
      <w:r w:rsidR="004F3355" w:rsidRPr="00DF0B05">
        <w:t>:</w:t>
      </w:r>
    </w:p>
    <w:p w:rsidR="00C85CE3" w:rsidRPr="00DF0B05" w:rsidRDefault="004F3355">
      <w:pPr>
        <w:pStyle w:val="20"/>
        <w:spacing w:line="240" w:lineRule="auto"/>
        <w:ind w:firstLine="709"/>
        <w:jc w:val="both"/>
      </w:pPr>
      <w:r w:rsidRPr="00DF0B05">
        <w:t>цветн</w:t>
      </w:r>
      <w:r w:rsidR="00681695" w:rsidRPr="00DF0B05">
        <w:t>ая</w:t>
      </w:r>
      <w:r w:rsidRPr="00DF0B05">
        <w:t xml:space="preserve"> портретн</w:t>
      </w:r>
      <w:r w:rsidR="00681695" w:rsidRPr="00DF0B05">
        <w:t>ая</w:t>
      </w:r>
      <w:r w:rsidRPr="00DF0B05">
        <w:t xml:space="preserve"> фотографи</w:t>
      </w:r>
      <w:r w:rsidR="00681695" w:rsidRPr="00DF0B05">
        <w:t>я</w:t>
      </w:r>
      <w:r w:rsidRPr="00DF0B05">
        <w:t xml:space="preserve"> участника в </w:t>
      </w:r>
      <w:proofErr w:type="gramStart"/>
      <w:r w:rsidRPr="00DF0B05">
        <w:t>формате</w:t>
      </w:r>
      <w:proofErr w:type="gramEnd"/>
      <w:r w:rsidRPr="00DF0B05">
        <w:t xml:space="preserve"> .</w:t>
      </w:r>
      <w:r w:rsidRPr="00DF0B05">
        <w:rPr>
          <w:lang w:val="en-US"/>
        </w:rPr>
        <w:t>j</w:t>
      </w:r>
      <w:r w:rsidRPr="00DF0B05">
        <w:t>ре</w:t>
      </w:r>
      <w:r w:rsidRPr="00DF0B05">
        <w:rPr>
          <w:lang w:val="en-US"/>
        </w:rPr>
        <w:t>g</w:t>
      </w:r>
      <w:r w:rsidRPr="00DF0B05">
        <w:t xml:space="preserve">; </w:t>
      </w:r>
    </w:p>
    <w:p w:rsidR="00C85CE3" w:rsidRPr="00DF0B05" w:rsidRDefault="0091677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 xml:space="preserve">ссылка на размещенные на </w:t>
      </w:r>
      <w:proofErr w:type="spellStart"/>
      <w:r w:rsidRPr="00DF0B05">
        <w:rPr>
          <w:rFonts w:ascii="Times New Roman" w:hAnsi="Times New Roman" w:cs="Times New Roman"/>
          <w:sz w:val="28"/>
          <w:szCs w:val="28"/>
        </w:rPr>
        <w:t>видеохостинге</w:t>
      </w:r>
      <w:proofErr w:type="spellEnd"/>
      <w:r w:rsidRPr="00DF0B05">
        <w:rPr>
          <w:rFonts w:ascii="Times New Roman" w:hAnsi="Times New Roman" w:cs="Times New Roman"/>
          <w:sz w:val="28"/>
          <w:szCs w:val="28"/>
        </w:rPr>
        <w:t>, предоставляющем пользователям услуги хранения, доставки и показа видео</w:t>
      </w:r>
      <w:r w:rsidR="00820580" w:rsidRPr="00DF0B05">
        <w:rPr>
          <w:rFonts w:ascii="Times New Roman" w:hAnsi="Times New Roman" w:cs="Times New Roman"/>
          <w:sz w:val="28"/>
          <w:szCs w:val="28"/>
        </w:rPr>
        <w:t>,</w:t>
      </w:r>
      <w:r w:rsidRPr="00DF0B05">
        <w:rPr>
          <w:rFonts w:ascii="Times New Roman" w:hAnsi="Times New Roman" w:cs="Times New Roman"/>
          <w:sz w:val="28"/>
          <w:szCs w:val="28"/>
        </w:rPr>
        <w:t xml:space="preserve"> </w:t>
      </w:r>
      <w:r w:rsidR="00820580" w:rsidRPr="00DF0B05">
        <w:rPr>
          <w:rFonts w:ascii="Times New Roman" w:hAnsi="Times New Roman" w:cs="Times New Roman"/>
          <w:sz w:val="28"/>
          <w:szCs w:val="28"/>
        </w:rPr>
        <w:t>виде</w:t>
      </w:r>
      <w:r w:rsidRPr="00DF0B05">
        <w:rPr>
          <w:rFonts w:ascii="Times New Roman" w:hAnsi="Times New Roman" w:cs="Times New Roman"/>
          <w:sz w:val="28"/>
          <w:szCs w:val="28"/>
        </w:rPr>
        <w:t>оматериалы «Визитная карточка» участника в формате .mp4</w:t>
      </w:r>
      <w:r w:rsidR="004F3355" w:rsidRPr="00DF0B05">
        <w:rPr>
          <w:rFonts w:ascii="Times New Roman" w:hAnsi="Times New Roman" w:cs="Times New Roman"/>
          <w:sz w:val="28"/>
          <w:szCs w:val="28"/>
        </w:rPr>
        <w:t>;</w:t>
      </w:r>
    </w:p>
    <w:p w:rsidR="00C85CE3" w:rsidRPr="00DF0B05" w:rsidRDefault="004F335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 xml:space="preserve">описание опыта </w:t>
      </w:r>
      <w:r w:rsidR="00916771" w:rsidRPr="00DF0B05">
        <w:rPr>
          <w:rFonts w:ascii="Times New Roman" w:hAnsi="Times New Roman" w:cs="Times New Roman"/>
          <w:sz w:val="28"/>
          <w:szCs w:val="28"/>
        </w:rPr>
        <w:t xml:space="preserve">различных </w:t>
      </w:r>
      <w:r w:rsidRPr="00DF0B05">
        <w:rPr>
          <w:rFonts w:ascii="Times New Roman" w:hAnsi="Times New Roman" w:cs="Times New Roman"/>
          <w:sz w:val="28"/>
          <w:szCs w:val="28"/>
        </w:rPr>
        <w:t>форм воспитательной деятельности в соответствии с номинациями: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в номинации «Воспитание классного коллектива» - «</w:t>
      </w:r>
      <w:r w:rsidR="001531F6" w:rsidRPr="00DF0B05">
        <w:rPr>
          <w:rFonts w:ascii="Times New Roman" w:hAnsi="Times New Roman" w:cs="Times New Roman"/>
          <w:sz w:val="28"/>
          <w:szCs w:val="28"/>
        </w:rPr>
        <w:t>Ф</w:t>
      </w:r>
      <w:r w:rsidRPr="00DF0B05">
        <w:rPr>
          <w:rFonts w:ascii="Times New Roman" w:hAnsi="Times New Roman" w:cs="Times New Roman"/>
          <w:sz w:val="28"/>
          <w:szCs w:val="28"/>
        </w:rPr>
        <w:t>ормы воспитательной работы в соответствии с программой воспитания»;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в номинации «Воспитательные траектории детских общественных организаций, объединений» - «</w:t>
      </w:r>
      <w:r w:rsidR="001531F6" w:rsidRPr="00DF0B05">
        <w:rPr>
          <w:rFonts w:ascii="Times New Roman" w:hAnsi="Times New Roman" w:cs="Times New Roman"/>
          <w:sz w:val="28"/>
          <w:szCs w:val="28"/>
        </w:rPr>
        <w:t>Ф</w:t>
      </w:r>
      <w:r w:rsidRPr="00DF0B05">
        <w:rPr>
          <w:rFonts w:ascii="Times New Roman" w:hAnsi="Times New Roman" w:cs="Times New Roman"/>
          <w:sz w:val="28"/>
          <w:szCs w:val="28"/>
        </w:rPr>
        <w:t>ормы организации социально-значимых мероприятий»;</w:t>
      </w:r>
    </w:p>
    <w:p w:rsidR="00217969" w:rsidRPr="00DF0B05" w:rsidRDefault="00217969" w:rsidP="002179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в номинации «Управление воспитательным процессом» - «</w:t>
      </w:r>
      <w:r w:rsidR="001531F6" w:rsidRPr="00DF0B05">
        <w:rPr>
          <w:rFonts w:ascii="Times New Roman" w:hAnsi="Times New Roman" w:cs="Times New Roman"/>
          <w:sz w:val="28"/>
          <w:szCs w:val="28"/>
        </w:rPr>
        <w:t>Ф</w:t>
      </w:r>
      <w:r w:rsidRPr="00DF0B05">
        <w:rPr>
          <w:rFonts w:ascii="Times New Roman" w:hAnsi="Times New Roman" w:cs="Times New Roman"/>
          <w:sz w:val="28"/>
          <w:szCs w:val="28"/>
        </w:rPr>
        <w:t>ормы р</w:t>
      </w:r>
      <w:r w:rsidR="001531F6" w:rsidRPr="00DF0B05">
        <w:rPr>
          <w:rFonts w:ascii="Times New Roman" w:hAnsi="Times New Roman" w:cs="Times New Roman"/>
          <w:sz w:val="28"/>
          <w:szCs w:val="28"/>
        </w:rPr>
        <w:t>еализации программы воспитания»;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в номинации «</w:t>
      </w:r>
      <w:r w:rsidR="00A321A9" w:rsidRPr="00DF0B05">
        <w:rPr>
          <w:rFonts w:ascii="Times New Roman" w:hAnsi="Times New Roman" w:cs="Times New Roman"/>
          <w:sz w:val="28"/>
          <w:szCs w:val="28"/>
        </w:rPr>
        <w:t>Реализация государственной политики воспитания в системе образования</w:t>
      </w:r>
      <w:r w:rsidRPr="00DF0B05">
        <w:rPr>
          <w:rFonts w:ascii="Times New Roman" w:hAnsi="Times New Roman" w:cs="Times New Roman"/>
          <w:sz w:val="28"/>
          <w:szCs w:val="28"/>
        </w:rPr>
        <w:t>» - «</w:t>
      </w:r>
      <w:r w:rsidR="00E1039E" w:rsidRPr="00DF0B05">
        <w:rPr>
          <w:rFonts w:ascii="Times New Roman" w:hAnsi="Times New Roman" w:cs="Times New Roman"/>
          <w:sz w:val="28"/>
          <w:szCs w:val="28"/>
        </w:rPr>
        <w:t>Формы</w:t>
      </w:r>
      <w:r w:rsidR="00217969" w:rsidRPr="00DF0B05">
        <w:rPr>
          <w:rFonts w:ascii="Times New Roman" w:hAnsi="Times New Roman" w:cs="Times New Roman"/>
          <w:sz w:val="28"/>
          <w:szCs w:val="28"/>
        </w:rPr>
        <w:t xml:space="preserve"> реализации государственной политики воспитания в муниципальном образовании</w:t>
      </w:r>
      <w:r w:rsidR="001531F6" w:rsidRPr="00DF0B05">
        <w:rPr>
          <w:rFonts w:ascii="Times New Roman" w:hAnsi="Times New Roman" w:cs="Times New Roman"/>
          <w:sz w:val="28"/>
          <w:szCs w:val="28"/>
        </w:rPr>
        <w:t>».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8.3.</w:t>
      </w:r>
      <w:r w:rsidRPr="00DF0B05">
        <w:rPr>
          <w:rFonts w:ascii="Times New Roman" w:hAnsi="Times New Roman" w:cs="Times New Roman"/>
          <w:sz w:val="28"/>
          <w:szCs w:val="28"/>
        </w:rPr>
        <w:tab/>
        <w:t xml:space="preserve">Конкурсные материалы, направленные позже установленного срока – </w:t>
      </w:r>
      <w:r w:rsidR="00B87E21" w:rsidRPr="00DF0B05">
        <w:rPr>
          <w:rFonts w:ascii="Times New Roman" w:hAnsi="Times New Roman" w:cs="Times New Roman"/>
          <w:sz w:val="28"/>
          <w:szCs w:val="28"/>
        </w:rPr>
        <w:t>1</w:t>
      </w:r>
      <w:r w:rsidR="00681695" w:rsidRPr="00DF0B05">
        <w:rPr>
          <w:rFonts w:ascii="Times New Roman" w:hAnsi="Times New Roman" w:cs="Times New Roman"/>
          <w:sz w:val="28"/>
          <w:szCs w:val="28"/>
        </w:rPr>
        <w:t>5</w:t>
      </w:r>
      <w:r w:rsidR="00B87E21" w:rsidRPr="00DF0B05">
        <w:rPr>
          <w:rFonts w:ascii="Times New Roman" w:hAnsi="Times New Roman" w:cs="Times New Roman"/>
          <w:sz w:val="28"/>
          <w:szCs w:val="28"/>
        </w:rPr>
        <w:t xml:space="preserve"> февраля 2023 </w:t>
      </w:r>
      <w:r w:rsidRPr="00DF0B05">
        <w:rPr>
          <w:rFonts w:ascii="Times New Roman" w:hAnsi="Times New Roman" w:cs="Times New Roman"/>
          <w:sz w:val="28"/>
          <w:szCs w:val="28"/>
        </w:rPr>
        <w:t>г., а также с нарушением требований к ним, не рассматриваются.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8.4.</w:t>
      </w:r>
      <w:r w:rsidRPr="00DF0B05">
        <w:rPr>
          <w:rFonts w:ascii="Times New Roman" w:hAnsi="Times New Roman" w:cs="Times New Roman"/>
          <w:sz w:val="28"/>
          <w:szCs w:val="28"/>
        </w:rPr>
        <w:tab/>
        <w:t xml:space="preserve">Жюри по каждой номинации до </w:t>
      </w:r>
      <w:r w:rsidR="00B87E21" w:rsidRPr="00DF0B05">
        <w:rPr>
          <w:rFonts w:ascii="Times New Roman" w:hAnsi="Times New Roman" w:cs="Times New Roman"/>
          <w:sz w:val="28"/>
          <w:szCs w:val="28"/>
        </w:rPr>
        <w:t xml:space="preserve">27 марта 2023 </w:t>
      </w:r>
      <w:r w:rsidRPr="00DF0B05">
        <w:rPr>
          <w:rFonts w:ascii="Times New Roman" w:hAnsi="Times New Roman" w:cs="Times New Roman"/>
          <w:sz w:val="28"/>
          <w:szCs w:val="28"/>
        </w:rPr>
        <w:t>года осуществляет экспертную оценку конкурсных материалов участников заочного этапа Конкурса в соответствии с критериями.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8.5. В соответствии с совокупными результатами оценки всех членов жюри по каждой номинации отдельно формируется рейтинг участников заочного этапа Конкурса. Лидеры в каждой номинации, набравшие наибольшее количество баллов, становятся участниками финального этапа Конкурса по номинациям: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«Воспитание классного коллектива» - 10 победителей по рейтингу;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lastRenderedPageBreak/>
        <w:t>«Воспитательные траектории детских общественных организаций, объединений» - 10 победителей по рейтингу;</w:t>
      </w:r>
    </w:p>
    <w:p w:rsidR="001531F6" w:rsidRPr="00DF0B05" w:rsidRDefault="001531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«Управление воспитательным процессом» - 10 победителей по рейтингу;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«</w:t>
      </w:r>
      <w:r w:rsidR="00A321A9" w:rsidRPr="00DF0B05">
        <w:rPr>
          <w:rFonts w:ascii="Times New Roman" w:hAnsi="Times New Roman" w:cs="Times New Roman"/>
          <w:sz w:val="28"/>
          <w:szCs w:val="28"/>
        </w:rPr>
        <w:t>Реализация государственной политики воспитания в системе образования</w:t>
      </w:r>
      <w:r w:rsidR="001531F6" w:rsidRPr="00DF0B05">
        <w:rPr>
          <w:rFonts w:ascii="Times New Roman" w:hAnsi="Times New Roman" w:cs="Times New Roman"/>
          <w:sz w:val="28"/>
          <w:szCs w:val="28"/>
        </w:rPr>
        <w:t xml:space="preserve">» </w:t>
      </w:r>
      <w:r w:rsidR="00A321A9" w:rsidRPr="00DF0B05">
        <w:rPr>
          <w:rFonts w:ascii="Times New Roman" w:hAnsi="Times New Roman" w:cs="Times New Roman"/>
          <w:sz w:val="28"/>
          <w:szCs w:val="28"/>
        </w:rPr>
        <w:t xml:space="preserve">- </w:t>
      </w:r>
      <w:r w:rsidR="001531F6" w:rsidRPr="00DF0B05">
        <w:rPr>
          <w:rFonts w:ascii="Times New Roman" w:hAnsi="Times New Roman" w:cs="Times New Roman"/>
          <w:sz w:val="28"/>
          <w:szCs w:val="28"/>
        </w:rPr>
        <w:t>10 победителей по рейтингу.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Всего участников финала Конкурса - 40 человек.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Результаты заочного этапа Конкурса размещ</w:t>
      </w:r>
      <w:r w:rsidR="00746005" w:rsidRPr="00DF0B05">
        <w:rPr>
          <w:rFonts w:ascii="Times New Roman" w:hAnsi="Times New Roman" w:cs="Times New Roman"/>
          <w:sz w:val="28"/>
          <w:szCs w:val="28"/>
        </w:rPr>
        <w:t>аются</w:t>
      </w:r>
      <w:r w:rsidRPr="00DF0B05">
        <w:rPr>
          <w:rFonts w:ascii="Times New Roman" w:hAnsi="Times New Roman" w:cs="Times New Roman"/>
          <w:sz w:val="28"/>
          <w:szCs w:val="28"/>
        </w:rPr>
        <w:t xml:space="preserve"> на официальном сайте Оператора конкурса не позднее </w:t>
      </w:r>
      <w:r w:rsidR="00B87E21" w:rsidRPr="00DF0B05">
        <w:rPr>
          <w:rFonts w:ascii="Times New Roman" w:hAnsi="Times New Roman" w:cs="Times New Roman"/>
          <w:sz w:val="28"/>
          <w:szCs w:val="28"/>
        </w:rPr>
        <w:t xml:space="preserve">31 марта 2023 </w:t>
      </w:r>
      <w:r w:rsidRPr="00DF0B05">
        <w:rPr>
          <w:rFonts w:ascii="Times New Roman" w:hAnsi="Times New Roman" w:cs="Times New Roman"/>
          <w:sz w:val="28"/>
          <w:szCs w:val="28"/>
        </w:rPr>
        <w:t>года.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 xml:space="preserve">8.6. </w:t>
      </w:r>
      <w:r w:rsidRPr="00DF0B05">
        <w:rPr>
          <w:rFonts w:ascii="Times New Roman" w:hAnsi="Times New Roman" w:cs="Times New Roman"/>
          <w:sz w:val="28"/>
          <w:szCs w:val="28"/>
        </w:rPr>
        <w:tab/>
        <w:t>В случае невозможности участия по объективным причинам в финальном этапе Конкурса по решению Оргкомитета конкурсант может быть заменен участником, следующим по количеству баллов в общем рейтинге, в соответствии с результатами заочного этапа Конкурса в каждой конкретной номинации.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8.7.</w:t>
      </w:r>
      <w:r w:rsidRPr="00DF0B05">
        <w:rPr>
          <w:rFonts w:ascii="Times New Roman" w:hAnsi="Times New Roman" w:cs="Times New Roman"/>
          <w:sz w:val="28"/>
          <w:szCs w:val="28"/>
        </w:rPr>
        <w:tab/>
        <w:t xml:space="preserve">Требования и критерии оценки конкурсных испытаний заочного этапа Конкурса представлены в Приложении </w:t>
      </w:r>
      <w:r w:rsidR="005404C6" w:rsidRPr="00DF0B05">
        <w:rPr>
          <w:rFonts w:ascii="Times New Roman" w:hAnsi="Times New Roman" w:cs="Times New Roman"/>
          <w:sz w:val="28"/>
          <w:szCs w:val="28"/>
        </w:rPr>
        <w:t>2</w:t>
      </w:r>
      <w:r w:rsidRPr="00DF0B05">
        <w:rPr>
          <w:rFonts w:ascii="Times New Roman" w:hAnsi="Times New Roman" w:cs="Times New Roman"/>
          <w:sz w:val="28"/>
          <w:szCs w:val="28"/>
        </w:rPr>
        <w:t>.</w:t>
      </w:r>
    </w:p>
    <w:p w:rsidR="00C85CE3" w:rsidRPr="00DF0B05" w:rsidRDefault="00C85CE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CE3" w:rsidRPr="00DF0B05" w:rsidRDefault="004F3355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B05">
        <w:rPr>
          <w:rFonts w:ascii="Times New Roman" w:hAnsi="Times New Roman" w:cs="Times New Roman"/>
          <w:b/>
          <w:sz w:val="28"/>
          <w:szCs w:val="28"/>
        </w:rPr>
        <w:t>9.</w:t>
      </w:r>
      <w:r w:rsidRPr="00DF0B05">
        <w:rPr>
          <w:rFonts w:ascii="Times New Roman" w:hAnsi="Times New Roman" w:cs="Times New Roman"/>
          <w:b/>
          <w:sz w:val="28"/>
          <w:szCs w:val="28"/>
        </w:rPr>
        <w:tab/>
        <w:t>Порядок проведения финального этапа Конкурса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Финальный этап Конкурса проходит в два тура.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9.1.</w:t>
      </w:r>
      <w:r w:rsidRPr="00DF0B05">
        <w:rPr>
          <w:rFonts w:ascii="Times New Roman" w:hAnsi="Times New Roman" w:cs="Times New Roman"/>
          <w:sz w:val="28"/>
          <w:szCs w:val="28"/>
        </w:rPr>
        <w:tab/>
        <w:t>Первый тур финального этапа Конкурса проходит по номинациям и включает три конкурсных испытания.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 xml:space="preserve">9.1.1. </w:t>
      </w:r>
      <w:r w:rsidRPr="00DF0B05">
        <w:rPr>
          <w:rFonts w:ascii="Times New Roman" w:hAnsi="Times New Roman" w:cs="Times New Roman"/>
          <w:sz w:val="28"/>
          <w:szCs w:val="28"/>
        </w:rPr>
        <w:tab/>
      </w:r>
      <w:r w:rsidR="00F8233E" w:rsidRPr="00DF0B05">
        <w:rPr>
          <w:rFonts w:ascii="Times New Roman" w:hAnsi="Times New Roman" w:cs="Times New Roman"/>
          <w:sz w:val="28"/>
          <w:szCs w:val="28"/>
        </w:rPr>
        <w:t>Индивидуальное к</w:t>
      </w:r>
      <w:r w:rsidRPr="00DF0B05">
        <w:rPr>
          <w:rFonts w:ascii="Times New Roman" w:hAnsi="Times New Roman" w:cs="Times New Roman"/>
          <w:sz w:val="28"/>
          <w:szCs w:val="28"/>
        </w:rPr>
        <w:t>онкурсное испытание «Публичное выступление» представляет собой публичное индивидуальное выступление на сцене по одной из заданных тем Конкурса.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Продолжительность публичного выступления до 5 минут, вопросы жюри и ответы участника - 3 минуты.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Темы</w:t>
      </w:r>
      <w:r w:rsidR="001531F6" w:rsidRPr="00DF0B05">
        <w:rPr>
          <w:rFonts w:ascii="Times New Roman" w:hAnsi="Times New Roman" w:cs="Times New Roman"/>
          <w:sz w:val="28"/>
          <w:szCs w:val="28"/>
        </w:rPr>
        <w:t xml:space="preserve"> для номинаций «Воспитание классного коллектива», «Воспитательные траектории детских общественных организаций, объединений», «Управление воспитательным процессом»</w:t>
      </w:r>
      <w:r w:rsidRPr="00DF0B05">
        <w:rPr>
          <w:rFonts w:ascii="Times New Roman" w:hAnsi="Times New Roman" w:cs="Times New Roman"/>
          <w:sz w:val="28"/>
          <w:szCs w:val="28"/>
        </w:rPr>
        <w:t>: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«Герой нашего времени на экране»;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«Из истории моей педагогической жизни»;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«Словом можно убить, словом можно спасти, словом можно полки за собой повести»;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«Воспитание - наше общее дело».</w:t>
      </w:r>
    </w:p>
    <w:p w:rsidR="001531F6" w:rsidRPr="00DF0B05" w:rsidRDefault="00A32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Темы</w:t>
      </w:r>
      <w:r w:rsidR="001531F6" w:rsidRPr="00DF0B05">
        <w:rPr>
          <w:rFonts w:ascii="Times New Roman" w:hAnsi="Times New Roman" w:cs="Times New Roman"/>
          <w:sz w:val="28"/>
          <w:szCs w:val="28"/>
        </w:rPr>
        <w:t xml:space="preserve"> для номинации «</w:t>
      </w:r>
      <w:r w:rsidRPr="00DF0B05">
        <w:rPr>
          <w:rFonts w:ascii="Times New Roman" w:hAnsi="Times New Roman" w:cs="Times New Roman"/>
          <w:sz w:val="28"/>
          <w:szCs w:val="28"/>
        </w:rPr>
        <w:t>Реализация государственной политики воспитания в системе образования</w:t>
      </w:r>
      <w:r w:rsidR="001531F6" w:rsidRPr="00DF0B05">
        <w:rPr>
          <w:rFonts w:ascii="Times New Roman" w:hAnsi="Times New Roman" w:cs="Times New Roman"/>
          <w:sz w:val="28"/>
          <w:szCs w:val="28"/>
        </w:rPr>
        <w:t>»:</w:t>
      </w:r>
    </w:p>
    <w:p w:rsidR="001531F6" w:rsidRPr="00DF0B05" w:rsidRDefault="001531F6" w:rsidP="003D07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«Практики наставничества в образовательных организациях»</w:t>
      </w:r>
      <w:r w:rsidR="003D07D5" w:rsidRPr="00DF0B05">
        <w:rPr>
          <w:rFonts w:ascii="Times New Roman" w:hAnsi="Times New Roman" w:cs="Times New Roman"/>
          <w:sz w:val="28"/>
          <w:szCs w:val="28"/>
        </w:rPr>
        <w:t xml:space="preserve"> </w:t>
      </w:r>
      <w:r w:rsidRPr="00DF0B05">
        <w:rPr>
          <w:rFonts w:ascii="Times New Roman" w:hAnsi="Times New Roman" w:cs="Times New Roman"/>
          <w:sz w:val="28"/>
          <w:szCs w:val="28"/>
        </w:rPr>
        <w:t>с использованием презентации до 7 слайдов, тезисы в текстовом в</w:t>
      </w:r>
      <w:r w:rsidR="00F8233E" w:rsidRPr="00DF0B05">
        <w:rPr>
          <w:rFonts w:ascii="Times New Roman" w:hAnsi="Times New Roman" w:cs="Times New Roman"/>
          <w:sz w:val="28"/>
          <w:szCs w:val="28"/>
        </w:rPr>
        <w:t>иде предоставляются членам жюри;</w:t>
      </w:r>
    </w:p>
    <w:p w:rsidR="00A321A9" w:rsidRPr="00DF0B05" w:rsidRDefault="00A321A9" w:rsidP="003D07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 xml:space="preserve">«Мотивация педагогических работников </w:t>
      </w:r>
      <w:r w:rsidR="00E637E2" w:rsidRPr="00DF0B05">
        <w:rPr>
          <w:rFonts w:ascii="Times New Roman" w:hAnsi="Times New Roman" w:cs="Times New Roman"/>
          <w:sz w:val="28"/>
          <w:szCs w:val="28"/>
        </w:rPr>
        <w:t>в</w:t>
      </w:r>
      <w:r w:rsidRPr="00DF0B05">
        <w:rPr>
          <w:rFonts w:ascii="Times New Roman" w:hAnsi="Times New Roman" w:cs="Times New Roman"/>
          <w:sz w:val="28"/>
          <w:szCs w:val="28"/>
        </w:rPr>
        <w:t xml:space="preserve"> трудовой деятельности в муниципалитете» с использованием презентации не более 1 слайда со схематичным представлением всех форм мотивационных мероприятий и указанием подтверждающих нормативных документов.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Общая продолжительность конкурсного испытания – 8 минут.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lastRenderedPageBreak/>
        <w:t>9.1.</w:t>
      </w:r>
      <w:r w:rsidR="00F8233E" w:rsidRPr="00DF0B05">
        <w:rPr>
          <w:rFonts w:ascii="Times New Roman" w:hAnsi="Times New Roman" w:cs="Times New Roman"/>
          <w:sz w:val="28"/>
          <w:szCs w:val="28"/>
        </w:rPr>
        <w:t>2</w:t>
      </w:r>
      <w:r w:rsidRPr="00DF0B05">
        <w:rPr>
          <w:rFonts w:ascii="Times New Roman" w:hAnsi="Times New Roman" w:cs="Times New Roman"/>
          <w:sz w:val="28"/>
          <w:szCs w:val="28"/>
        </w:rPr>
        <w:t xml:space="preserve">.  Групповое конкурсное испытание - импровизационный конкурс «4В: воспитание, взаимодействие, вариативность, возможности». 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Импровизационный конкурс выявляет владение</w:t>
      </w:r>
      <w:r w:rsidR="003D07D5" w:rsidRPr="00DF0B05">
        <w:rPr>
          <w:rFonts w:ascii="Times New Roman" w:hAnsi="Times New Roman" w:cs="Times New Roman"/>
          <w:sz w:val="28"/>
          <w:szCs w:val="28"/>
        </w:rPr>
        <w:t xml:space="preserve"> </w:t>
      </w:r>
      <w:r w:rsidRPr="00DF0B05">
        <w:rPr>
          <w:rFonts w:ascii="Times New Roman" w:hAnsi="Times New Roman" w:cs="Times New Roman"/>
          <w:sz w:val="28"/>
          <w:szCs w:val="28"/>
        </w:rPr>
        <w:t xml:space="preserve">профессиональными компетенциями по реализации воспитательной деятельности в образовательном процессе, нацелен на групповую, командную деятельность участников </w:t>
      </w:r>
      <w:r w:rsidR="003D07D5" w:rsidRPr="00DF0B05">
        <w:rPr>
          <w:rFonts w:ascii="Times New Roman" w:hAnsi="Times New Roman" w:cs="Times New Roman"/>
          <w:sz w:val="28"/>
          <w:szCs w:val="28"/>
        </w:rPr>
        <w:t>К</w:t>
      </w:r>
      <w:r w:rsidRPr="00DF0B05">
        <w:rPr>
          <w:rFonts w:ascii="Times New Roman" w:hAnsi="Times New Roman" w:cs="Times New Roman"/>
          <w:sz w:val="28"/>
          <w:szCs w:val="28"/>
        </w:rPr>
        <w:t>онкурса в соответствии с заданием, содержание которого конкурсантам становится известно непосредственно перед началом испытания.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Конкурсанты в</w:t>
      </w:r>
      <w:r w:rsidR="003D07D5" w:rsidRPr="00DF0B05">
        <w:rPr>
          <w:rFonts w:ascii="Times New Roman" w:hAnsi="Times New Roman" w:cs="Times New Roman"/>
          <w:sz w:val="28"/>
          <w:szCs w:val="28"/>
        </w:rPr>
        <w:t xml:space="preserve"> </w:t>
      </w:r>
      <w:r w:rsidRPr="00DF0B05">
        <w:rPr>
          <w:rFonts w:ascii="Times New Roman" w:hAnsi="Times New Roman" w:cs="Times New Roman"/>
          <w:sz w:val="28"/>
          <w:szCs w:val="28"/>
        </w:rPr>
        <w:t xml:space="preserve">ходе жеребьевки формируются в несколько групп, знакомятся с содержанием и регламентом конкурсного испытания и приступают к выполнению задания в соответствии с регламентом </w:t>
      </w:r>
      <w:r w:rsidR="003D07D5" w:rsidRPr="00DF0B05">
        <w:rPr>
          <w:rFonts w:ascii="Times New Roman" w:hAnsi="Times New Roman" w:cs="Times New Roman"/>
          <w:sz w:val="28"/>
          <w:szCs w:val="28"/>
        </w:rPr>
        <w:t>К</w:t>
      </w:r>
      <w:r w:rsidRPr="00DF0B05">
        <w:rPr>
          <w:rFonts w:ascii="Times New Roman" w:hAnsi="Times New Roman" w:cs="Times New Roman"/>
          <w:sz w:val="28"/>
          <w:szCs w:val="28"/>
        </w:rPr>
        <w:t>онкурса.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В ходе группового выполнения задания конкурсанты самостоятельно взаимодействуют, определяются в планировании и ходе выполнения задания и способах представления его результатов.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Выполнение задания</w:t>
      </w:r>
      <w:r w:rsidR="003D07D5" w:rsidRPr="00DF0B05">
        <w:rPr>
          <w:rFonts w:ascii="Times New Roman" w:hAnsi="Times New Roman" w:cs="Times New Roman"/>
          <w:sz w:val="28"/>
          <w:szCs w:val="28"/>
        </w:rPr>
        <w:t xml:space="preserve"> </w:t>
      </w:r>
      <w:r w:rsidRPr="00DF0B05">
        <w:rPr>
          <w:rFonts w:ascii="Times New Roman" w:hAnsi="Times New Roman" w:cs="Times New Roman"/>
          <w:sz w:val="28"/>
          <w:szCs w:val="28"/>
        </w:rPr>
        <w:t>и представление результатов осуществляются в присутствии членов жюри.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Продолжительность конкурсного испытания - 2 часа 30 минут, включая: время на выполнение задания в групповой работе; время на представление и защиту результатов групповой работы, в том числе представление персональных результатов участника.</w:t>
      </w:r>
    </w:p>
    <w:p w:rsidR="00F8233E" w:rsidRPr="00DF0B05" w:rsidRDefault="00F8233E" w:rsidP="00F8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9.1.3. Индивидуальное конкурсное испытание для номинаций «Воспитание классного коллектива», «Воспитательные траектории детских общественных организаций, объединений», «Управление воспитательным процессом» - открытое мероприятие «Воспитательное событие».</w:t>
      </w:r>
    </w:p>
    <w:p w:rsidR="00F8233E" w:rsidRPr="00DF0B05" w:rsidRDefault="00F8233E" w:rsidP="00F8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Проходит в форме организации мероприятия с группой участников в условиях регламента конкурсного испытания.</w:t>
      </w:r>
    </w:p>
    <w:p w:rsidR="00F8233E" w:rsidRPr="00DF0B05" w:rsidRDefault="00F8233E" w:rsidP="00F8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Конкурсное испытание проводится по номинациям:</w:t>
      </w:r>
    </w:p>
    <w:p w:rsidR="00F8233E" w:rsidRPr="00DF0B05" w:rsidRDefault="00F8233E" w:rsidP="00F8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«Методическое мероприятие с родителями» для участников номинации «Воспитание классного коллектива»;</w:t>
      </w:r>
    </w:p>
    <w:p w:rsidR="00F8233E" w:rsidRPr="00DF0B05" w:rsidRDefault="00F8233E" w:rsidP="00F8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«Социально-ориентированный проект с обучающимися» для участников номинации «Воспитательные траектории детских общественных организаций, объединений»;</w:t>
      </w:r>
    </w:p>
    <w:p w:rsidR="00F8233E" w:rsidRPr="00DF0B05" w:rsidRDefault="00F8233E" w:rsidP="00F8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«Методическое мероприятие с педагогическими работниками или родителями» для участников номинации «Управление воспитательным процессом».</w:t>
      </w:r>
    </w:p>
    <w:p w:rsidR="00F8233E" w:rsidRPr="00DF0B05" w:rsidRDefault="00F8233E" w:rsidP="00F8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Содержание, методы и форма мероприятия конкурсантом определяется самостоятельно в рамках заданной темы. Допускается использование визуальных, музыкальных, презентационных</w:t>
      </w:r>
      <w:r w:rsidR="003D07D5" w:rsidRPr="00DF0B05">
        <w:rPr>
          <w:rFonts w:ascii="Times New Roman" w:hAnsi="Times New Roman" w:cs="Times New Roman"/>
          <w:sz w:val="28"/>
          <w:szCs w:val="28"/>
        </w:rPr>
        <w:t xml:space="preserve"> средств </w:t>
      </w:r>
      <w:r w:rsidRPr="00DF0B05">
        <w:rPr>
          <w:rFonts w:ascii="Times New Roman" w:hAnsi="Times New Roman" w:cs="Times New Roman"/>
          <w:sz w:val="28"/>
          <w:szCs w:val="28"/>
        </w:rPr>
        <w:t>обучения для достижения целей занятия. Участие помощников не допускается.</w:t>
      </w:r>
    </w:p>
    <w:p w:rsidR="00F8233E" w:rsidRPr="00DF0B05" w:rsidRDefault="003D07D5" w:rsidP="00F8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 xml:space="preserve">Участник </w:t>
      </w:r>
      <w:r w:rsidR="00F8233E" w:rsidRPr="00DF0B05">
        <w:rPr>
          <w:rFonts w:ascii="Times New Roman" w:hAnsi="Times New Roman" w:cs="Times New Roman"/>
          <w:sz w:val="28"/>
          <w:szCs w:val="28"/>
        </w:rPr>
        <w:t>проводит открытое воспитательное мероприятие с участниками Конкурса.</w:t>
      </w:r>
    </w:p>
    <w:p w:rsidR="00F8233E" w:rsidRPr="00DF0B05" w:rsidRDefault="00F8233E" w:rsidP="00F8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Продолжительность мероприятия: 30 минут.</w:t>
      </w:r>
    </w:p>
    <w:p w:rsidR="00F8233E" w:rsidRPr="00DF0B05" w:rsidRDefault="00F8233E" w:rsidP="00F8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Конкурсант осуществляет самоанализ проведенного воспитательного мероприятия перед членами жюри (до 5 минут).</w:t>
      </w:r>
    </w:p>
    <w:p w:rsidR="00F8233E" w:rsidRPr="00DF0B05" w:rsidRDefault="00F8233E" w:rsidP="00F8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Общая продолжительность конкурсного испытания –</w:t>
      </w:r>
      <w:r w:rsidR="003D07D5" w:rsidRPr="00DF0B05">
        <w:rPr>
          <w:rFonts w:ascii="Times New Roman" w:hAnsi="Times New Roman" w:cs="Times New Roman"/>
          <w:sz w:val="28"/>
          <w:szCs w:val="28"/>
        </w:rPr>
        <w:t xml:space="preserve"> до </w:t>
      </w:r>
      <w:r w:rsidRPr="00DF0B05">
        <w:rPr>
          <w:rFonts w:ascii="Times New Roman" w:hAnsi="Times New Roman" w:cs="Times New Roman"/>
          <w:sz w:val="28"/>
          <w:szCs w:val="28"/>
        </w:rPr>
        <w:t>35 минут.</w:t>
      </w:r>
    </w:p>
    <w:p w:rsidR="00F8233E" w:rsidRPr="00DF0B05" w:rsidRDefault="00F8233E" w:rsidP="00F8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 xml:space="preserve">Индивидуальное конкурсное испытание для номинации «Реализация государственной политики воспитания в системе образования» - анализ состояния </w:t>
      </w:r>
      <w:r w:rsidRPr="00DF0B05">
        <w:rPr>
          <w:rFonts w:ascii="Times New Roman" w:hAnsi="Times New Roman" w:cs="Times New Roman"/>
          <w:sz w:val="28"/>
          <w:szCs w:val="28"/>
        </w:rPr>
        <w:lastRenderedPageBreak/>
        <w:t>профилактической работы в образовательных организациях муниципального образования.</w:t>
      </w:r>
    </w:p>
    <w:p w:rsidR="00F8233E" w:rsidRPr="00DF0B05" w:rsidRDefault="00B769B2" w:rsidP="00F8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Проходит в форме выступления, п</w:t>
      </w:r>
      <w:r w:rsidR="00F8233E" w:rsidRPr="00DF0B05">
        <w:rPr>
          <w:rFonts w:ascii="Times New Roman" w:hAnsi="Times New Roman" w:cs="Times New Roman"/>
          <w:sz w:val="28"/>
          <w:szCs w:val="28"/>
        </w:rPr>
        <w:t>родолжительность выступления: 15 минут.</w:t>
      </w:r>
    </w:p>
    <w:p w:rsidR="00F8233E" w:rsidRPr="00DF0B05" w:rsidRDefault="00F8233E" w:rsidP="00F8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Конкурсант отвечает на вопросы членов жюри (до 10 минут).</w:t>
      </w:r>
    </w:p>
    <w:p w:rsidR="00F8233E" w:rsidRPr="00DF0B05" w:rsidRDefault="00F8233E" w:rsidP="00F8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 xml:space="preserve">Общая продолжительность конкурсного испытания – </w:t>
      </w:r>
      <w:r w:rsidR="003D07D5" w:rsidRPr="00DF0B05">
        <w:rPr>
          <w:rFonts w:ascii="Times New Roman" w:hAnsi="Times New Roman" w:cs="Times New Roman"/>
          <w:sz w:val="28"/>
          <w:szCs w:val="28"/>
        </w:rPr>
        <w:t xml:space="preserve">до </w:t>
      </w:r>
      <w:r w:rsidRPr="00DF0B05">
        <w:rPr>
          <w:rFonts w:ascii="Times New Roman" w:hAnsi="Times New Roman" w:cs="Times New Roman"/>
          <w:sz w:val="28"/>
          <w:szCs w:val="28"/>
        </w:rPr>
        <w:t>25 минут.</w:t>
      </w:r>
    </w:p>
    <w:p w:rsidR="00F8233E" w:rsidRPr="00DF0B05" w:rsidRDefault="004F3355" w:rsidP="00F823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 xml:space="preserve">9.1.4. </w:t>
      </w:r>
      <w:r w:rsidR="00F8233E" w:rsidRPr="00DF0B05">
        <w:rPr>
          <w:rFonts w:ascii="Times New Roman" w:hAnsi="Times New Roman" w:cs="Times New Roman"/>
          <w:sz w:val="28"/>
          <w:szCs w:val="28"/>
        </w:rPr>
        <w:t>Первый тур финального этапа Конкурса жюри оценивает отдельно по каждой номинации.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П</w:t>
      </w:r>
      <w:r w:rsidR="00B87E21" w:rsidRPr="00DF0B05">
        <w:rPr>
          <w:rFonts w:ascii="Times New Roman" w:hAnsi="Times New Roman" w:cs="Times New Roman"/>
          <w:sz w:val="28"/>
          <w:szCs w:val="28"/>
        </w:rPr>
        <w:t xml:space="preserve">обедители в каждой номинации - </w:t>
      </w:r>
      <w:r w:rsidR="00F8233E" w:rsidRPr="00DF0B05">
        <w:rPr>
          <w:rFonts w:ascii="Times New Roman" w:hAnsi="Times New Roman" w:cs="Times New Roman"/>
          <w:sz w:val="28"/>
          <w:szCs w:val="28"/>
        </w:rPr>
        <w:t>2</w:t>
      </w:r>
      <w:r w:rsidRPr="00DF0B05">
        <w:rPr>
          <w:rFonts w:ascii="Times New Roman" w:hAnsi="Times New Roman" w:cs="Times New Roman"/>
          <w:sz w:val="28"/>
          <w:szCs w:val="28"/>
        </w:rPr>
        <w:t xml:space="preserve"> победител</w:t>
      </w:r>
      <w:r w:rsidR="00B87E21" w:rsidRPr="00DF0B05">
        <w:rPr>
          <w:rFonts w:ascii="Times New Roman" w:hAnsi="Times New Roman" w:cs="Times New Roman"/>
          <w:sz w:val="28"/>
          <w:szCs w:val="28"/>
        </w:rPr>
        <w:t>я</w:t>
      </w:r>
      <w:r w:rsidRPr="00DF0B05">
        <w:rPr>
          <w:rFonts w:ascii="Times New Roman" w:hAnsi="Times New Roman" w:cs="Times New Roman"/>
          <w:sz w:val="28"/>
          <w:szCs w:val="28"/>
        </w:rPr>
        <w:t xml:space="preserve"> первого тура финального этапа</w:t>
      </w:r>
      <w:r w:rsidR="00B87E21" w:rsidRPr="00DF0B05">
        <w:rPr>
          <w:rFonts w:ascii="Times New Roman" w:hAnsi="Times New Roman" w:cs="Times New Roman"/>
          <w:sz w:val="28"/>
          <w:szCs w:val="28"/>
        </w:rPr>
        <w:t xml:space="preserve"> -</w:t>
      </w:r>
      <w:r w:rsidRPr="00DF0B05">
        <w:rPr>
          <w:rFonts w:ascii="Times New Roman" w:hAnsi="Times New Roman" w:cs="Times New Roman"/>
          <w:sz w:val="28"/>
          <w:szCs w:val="28"/>
        </w:rPr>
        <w:t xml:space="preserve"> становятся участниками второго тура финального этапа Конкурса</w:t>
      </w:r>
      <w:r w:rsidR="00EE60F6" w:rsidRPr="00DF0B05">
        <w:rPr>
          <w:rFonts w:ascii="Times New Roman" w:hAnsi="Times New Roman" w:cs="Times New Roman"/>
          <w:sz w:val="28"/>
          <w:szCs w:val="28"/>
        </w:rPr>
        <w:t>.</w:t>
      </w:r>
    </w:p>
    <w:p w:rsidR="00C85CE3" w:rsidRPr="00DF0B05" w:rsidRDefault="004F3355">
      <w:pPr>
        <w:pStyle w:val="20"/>
        <w:tabs>
          <w:tab w:val="left" w:pos="1440"/>
        </w:tabs>
        <w:spacing w:line="240" w:lineRule="auto"/>
        <w:ind w:firstLine="709"/>
        <w:jc w:val="both"/>
      </w:pPr>
      <w:r w:rsidRPr="00DF0B05">
        <w:t>9.2.</w:t>
      </w:r>
      <w:r w:rsidRPr="00DF0B05">
        <w:tab/>
        <w:t xml:space="preserve">Второй тур финального этапа Конкурса проводится для </w:t>
      </w:r>
      <w:r w:rsidR="00F8233E" w:rsidRPr="00DF0B05">
        <w:t>8</w:t>
      </w:r>
      <w:r w:rsidRPr="00DF0B05">
        <w:t xml:space="preserve"> финалистов первого тура финального этапа Конкурса и включает 2 конкурсных испытания: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9.2.1.</w:t>
      </w:r>
      <w:r w:rsidRPr="00DF0B05">
        <w:rPr>
          <w:rFonts w:ascii="Times New Roman" w:hAnsi="Times New Roman" w:cs="Times New Roman"/>
          <w:sz w:val="28"/>
          <w:szCs w:val="28"/>
        </w:rPr>
        <w:tab/>
        <w:t>Индивидуальное конкурсное испытание «Решение педагогических</w:t>
      </w:r>
      <w:r w:rsidR="00DC14C7" w:rsidRPr="00DF0B05">
        <w:rPr>
          <w:rFonts w:ascii="Times New Roman" w:hAnsi="Times New Roman" w:cs="Times New Roman"/>
          <w:sz w:val="28"/>
          <w:szCs w:val="28"/>
        </w:rPr>
        <w:t xml:space="preserve"> / управленческих</w:t>
      </w:r>
      <w:r w:rsidRPr="00DF0B05">
        <w:rPr>
          <w:rFonts w:ascii="Times New Roman" w:hAnsi="Times New Roman" w:cs="Times New Roman"/>
          <w:sz w:val="28"/>
          <w:szCs w:val="28"/>
        </w:rPr>
        <w:t xml:space="preserve"> кейсов».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Каждый из двенадцати участников методом жеребьевки получает задания с вопросом, сложной ситуацией, требующей помощи, поддержки и содействия.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 xml:space="preserve">Конкурсант готовит решение </w:t>
      </w:r>
      <w:r w:rsidR="00B84D3A" w:rsidRPr="00DF0B05">
        <w:rPr>
          <w:rFonts w:ascii="Times New Roman" w:hAnsi="Times New Roman" w:cs="Times New Roman"/>
          <w:sz w:val="28"/>
          <w:szCs w:val="28"/>
        </w:rPr>
        <w:t xml:space="preserve">предложенной </w:t>
      </w:r>
      <w:r w:rsidRPr="00DF0B05">
        <w:rPr>
          <w:rFonts w:ascii="Times New Roman" w:hAnsi="Times New Roman" w:cs="Times New Roman"/>
          <w:sz w:val="28"/>
          <w:szCs w:val="28"/>
        </w:rPr>
        <w:t>ситуации, затем публично отвечает на поставленный вопрос.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Форма, способы представления публичного ответа конкурсанты выбирают самостоятельно. Конкурсант может максимально проявить свои способности</w:t>
      </w:r>
      <w:r w:rsidR="00B84D3A" w:rsidRPr="00DF0B05">
        <w:rPr>
          <w:rFonts w:ascii="Times New Roman" w:hAnsi="Times New Roman" w:cs="Times New Roman"/>
          <w:sz w:val="28"/>
          <w:szCs w:val="28"/>
        </w:rPr>
        <w:t>,</w:t>
      </w:r>
      <w:r w:rsidRPr="00DF0B05">
        <w:rPr>
          <w:rFonts w:ascii="Times New Roman" w:hAnsi="Times New Roman" w:cs="Times New Roman"/>
          <w:sz w:val="28"/>
          <w:szCs w:val="28"/>
        </w:rPr>
        <w:t xml:space="preserve"> </w:t>
      </w:r>
      <w:r w:rsidR="00B84D3A" w:rsidRPr="00DF0B05">
        <w:rPr>
          <w:rFonts w:ascii="Times New Roman" w:hAnsi="Times New Roman" w:cs="Times New Roman"/>
          <w:sz w:val="28"/>
          <w:szCs w:val="28"/>
        </w:rPr>
        <w:t>м</w:t>
      </w:r>
      <w:r w:rsidRPr="00DF0B05">
        <w:rPr>
          <w:rFonts w:ascii="Times New Roman" w:hAnsi="Times New Roman" w:cs="Times New Roman"/>
          <w:sz w:val="28"/>
          <w:szCs w:val="28"/>
        </w:rPr>
        <w:t>астерство, креативность, критическое мышление, эрудированность, способность и готовность к принятию решений в условиях неопределенности.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Врем</w:t>
      </w:r>
      <w:r w:rsidR="00F8233E" w:rsidRPr="00DF0B05">
        <w:rPr>
          <w:rFonts w:ascii="Times New Roman" w:hAnsi="Times New Roman" w:cs="Times New Roman"/>
          <w:sz w:val="28"/>
          <w:szCs w:val="28"/>
        </w:rPr>
        <w:t xml:space="preserve">я на подготовку </w:t>
      </w:r>
      <w:r w:rsidRPr="00DF0B05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B84D3A" w:rsidRPr="00DF0B05">
        <w:rPr>
          <w:rFonts w:ascii="Times New Roman" w:hAnsi="Times New Roman" w:cs="Times New Roman"/>
          <w:sz w:val="28"/>
          <w:szCs w:val="28"/>
        </w:rPr>
        <w:t xml:space="preserve">предложенной </w:t>
      </w:r>
      <w:r w:rsidRPr="00DF0B05">
        <w:rPr>
          <w:rFonts w:ascii="Times New Roman" w:hAnsi="Times New Roman" w:cs="Times New Roman"/>
          <w:sz w:val="28"/>
          <w:szCs w:val="28"/>
        </w:rPr>
        <w:t xml:space="preserve">ситуации - 15 минут. Время на представление </w:t>
      </w:r>
      <w:r w:rsidR="00EE60F6" w:rsidRPr="00DF0B05">
        <w:rPr>
          <w:rFonts w:ascii="Times New Roman" w:hAnsi="Times New Roman" w:cs="Times New Roman"/>
          <w:sz w:val="28"/>
          <w:szCs w:val="28"/>
        </w:rPr>
        <w:t>–</w:t>
      </w:r>
      <w:r w:rsidRPr="00DF0B05">
        <w:rPr>
          <w:rFonts w:ascii="Times New Roman" w:hAnsi="Times New Roman" w:cs="Times New Roman"/>
          <w:sz w:val="28"/>
          <w:szCs w:val="28"/>
        </w:rPr>
        <w:t xml:space="preserve"> </w:t>
      </w:r>
      <w:r w:rsidR="00EE60F6" w:rsidRPr="00DF0B05">
        <w:rPr>
          <w:rFonts w:ascii="Times New Roman" w:hAnsi="Times New Roman" w:cs="Times New Roman"/>
          <w:sz w:val="28"/>
          <w:szCs w:val="28"/>
        </w:rPr>
        <w:t xml:space="preserve">до </w:t>
      </w:r>
      <w:r w:rsidRPr="00DF0B05">
        <w:rPr>
          <w:rFonts w:ascii="Times New Roman" w:hAnsi="Times New Roman" w:cs="Times New Roman"/>
          <w:sz w:val="28"/>
          <w:szCs w:val="28"/>
        </w:rPr>
        <w:t>5 минут.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Общая продолжительность конкурсного испытания – 1</w:t>
      </w:r>
      <w:r w:rsidR="00B84D3A" w:rsidRPr="00DF0B05">
        <w:rPr>
          <w:rFonts w:ascii="Times New Roman" w:hAnsi="Times New Roman" w:cs="Times New Roman"/>
          <w:sz w:val="28"/>
          <w:szCs w:val="28"/>
        </w:rPr>
        <w:t xml:space="preserve"> </w:t>
      </w:r>
      <w:r w:rsidRPr="00DF0B05">
        <w:rPr>
          <w:rFonts w:ascii="Times New Roman" w:hAnsi="Times New Roman" w:cs="Times New Roman"/>
          <w:sz w:val="28"/>
          <w:szCs w:val="28"/>
        </w:rPr>
        <w:t>час 15 минут.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 xml:space="preserve">9.2.2. </w:t>
      </w:r>
      <w:r w:rsidR="00B769B2" w:rsidRPr="00DF0B05">
        <w:rPr>
          <w:rFonts w:ascii="Times New Roman" w:hAnsi="Times New Roman" w:cs="Times New Roman"/>
          <w:sz w:val="28"/>
          <w:szCs w:val="28"/>
        </w:rPr>
        <w:t>Групповое к</w:t>
      </w:r>
      <w:r w:rsidRPr="00DF0B05">
        <w:rPr>
          <w:rFonts w:ascii="Times New Roman" w:hAnsi="Times New Roman" w:cs="Times New Roman"/>
          <w:sz w:val="28"/>
          <w:szCs w:val="28"/>
        </w:rPr>
        <w:t>онкурсное испытание «Педагогическая риторика» – профессиональный диалог с представителем  Министерства образования и науки Республики Татарстан.</w:t>
      </w:r>
    </w:p>
    <w:p w:rsidR="00C85CE3" w:rsidRPr="00DF0B05" w:rsidRDefault="004F3355" w:rsidP="00EE6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Цель конкурсного испытания - организовать риторическую ситуацию и провести свободную дискуссию по актуальным вопросам воспитания, в которой каждый конкурсант высказывает суждение, мнение, оценку в свободном формате, каждая из позиций оценивается членами жюри по критериям.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Общая продолжительность конкурсного испытания – 60 минут.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Тема конкурсного испытания определяется Оргкомитетом Конкурса и доводится до участников финала Конкурса не позднее, чем за 10 дней до начала второго тура финального этапа Конкурса.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9.3.</w:t>
      </w:r>
      <w:r w:rsidRPr="00DF0B05">
        <w:rPr>
          <w:rFonts w:ascii="Times New Roman" w:hAnsi="Times New Roman" w:cs="Times New Roman"/>
          <w:sz w:val="28"/>
          <w:szCs w:val="28"/>
        </w:rPr>
        <w:tab/>
        <w:t xml:space="preserve">Требования и критерии оценки конкурсных испытаний финального этапа Конкурса представлены в Приложении </w:t>
      </w:r>
      <w:r w:rsidR="005404C6" w:rsidRPr="00DF0B05">
        <w:rPr>
          <w:rFonts w:ascii="Times New Roman" w:hAnsi="Times New Roman" w:cs="Times New Roman"/>
          <w:sz w:val="28"/>
          <w:szCs w:val="28"/>
        </w:rPr>
        <w:t>3</w:t>
      </w:r>
      <w:r w:rsidRPr="00DF0B05">
        <w:rPr>
          <w:rFonts w:ascii="Times New Roman" w:hAnsi="Times New Roman" w:cs="Times New Roman"/>
          <w:sz w:val="28"/>
          <w:szCs w:val="28"/>
        </w:rPr>
        <w:t>.</w:t>
      </w:r>
    </w:p>
    <w:p w:rsidR="00C85CE3" w:rsidRPr="00DF0B05" w:rsidRDefault="00C85C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5CE3" w:rsidRPr="00DF0B05" w:rsidRDefault="004F3355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B05">
        <w:rPr>
          <w:rFonts w:ascii="Times New Roman" w:hAnsi="Times New Roman" w:cs="Times New Roman"/>
          <w:b/>
          <w:sz w:val="28"/>
          <w:szCs w:val="28"/>
        </w:rPr>
        <w:t>10.</w:t>
      </w:r>
      <w:r w:rsidRPr="00DF0B05">
        <w:rPr>
          <w:rFonts w:ascii="Times New Roman" w:hAnsi="Times New Roman" w:cs="Times New Roman"/>
          <w:b/>
          <w:sz w:val="28"/>
          <w:szCs w:val="28"/>
        </w:rPr>
        <w:tab/>
        <w:t>Подведение итогов Конкурса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10.1.</w:t>
      </w:r>
      <w:r w:rsidRPr="00DF0B05">
        <w:rPr>
          <w:rFonts w:ascii="Times New Roman" w:hAnsi="Times New Roman" w:cs="Times New Roman"/>
          <w:sz w:val="28"/>
          <w:szCs w:val="28"/>
        </w:rPr>
        <w:tab/>
        <w:t xml:space="preserve">Участники заочного этапа Конкурса, не прошедшие в финал Конкурса, получают Свидетельство участника заочного этапа Конкурса в электронном виде на адреса электронной почты, указанные в заявке. </w:t>
      </w:r>
    </w:p>
    <w:p w:rsidR="00481C4C" w:rsidRPr="00DF0B05" w:rsidRDefault="00481C4C" w:rsidP="00481C4C">
      <w:pPr>
        <w:pStyle w:val="20"/>
        <w:shd w:val="clear" w:color="auto" w:fill="auto"/>
        <w:tabs>
          <w:tab w:val="left" w:pos="1440"/>
        </w:tabs>
        <w:spacing w:line="240" w:lineRule="auto"/>
        <w:ind w:firstLine="709"/>
        <w:jc w:val="both"/>
      </w:pPr>
      <w:r w:rsidRPr="00DF0B05">
        <w:t xml:space="preserve">10.2. Три участника в каждой номинации, набравшие наибольшее количество баллов по результатам 1 тура финального этапа Конкурса, объявляется </w:t>
      </w:r>
      <w:r w:rsidRPr="00DF0B05">
        <w:lastRenderedPageBreak/>
        <w:t>победителями в номинациях и получают Диплом победителя Конкурса в номинации (1, 2 или 3 место). Остальные участники 1 тура финала Конкурса получают Свидетельство участника финала Конкурса.</w:t>
      </w:r>
    </w:p>
    <w:p w:rsidR="00481C4C" w:rsidRPr="00DF0B05" w:rsidRDefault="00481C4C" w:rsidP="00481C4C">
      <w:pPr>
        <w:pStyle w:val="20"/>
        <w:shd w:val="clear" w:color="auto" w:fill="auto"/>
        <w:tabs>
          <w:tab w:val="left" w:pos="1440"/>
        </w:tabs>
        <w:spacing w:line="240" w:lineRule="auto"/>
        <w:ind w:firstLine="709"/>
        <w:jc w:val="both"/>
      </w:pPr>
      <w:r w:rsidRPr="00DF0B05">
        <w:t xml:space="preserve">10.3. Из </w:t>
      </w:r>
      <w:r w:rsidR="00746005" w:rsidRPr="00DF0B05">
        <w:t>восьми</w:t>
      </w:r>
      <w:r w:rsidRPr="00DF0B05">
        <w:t xml:space="preserve"> участников второго тура финального этапа Конкурса участник, набравший наибольшее количество баллов, объявляется Абсолютным победителем Конкурса и получает Диплом Абсолютного победителя Конкурса.</w:t>
      </w:r>
    </w:p>
    <w:p w:rsidR="00481C4C" w:rsidRPr="00DF0B05" w:rsidRDefault="00481C4C" w:rsidP="00481C4C">
      <w:pPr>
        <w:pStyle w:val="20"/>
        <w:tabs>
          <w:tab w:val="left" w:pos="1440"/>
        </w:tabs>
        <w:spacing w:line="240" w:lineRule="auto"/>
        <w:ind w:firstLine="709"/>
        <w:jc w:val="both"/>
      </w:pPr>
      <w:r w:rsidRPr="00DF0B05">
        <w:t>10.4.</w:t>
      </w:r>
      <w:r w:rsidRPr="00DF0B05">
        <w:tab/>
        <w:t>По решению Оргкомитета финалистам могут быть учреждены специальные дипломы.</w:t>
      </w:r>
    </w:p>
    <w:p w:rsidR="00C85CE3" w:rsidRPr="00DF0B05" w:rsidRDefault="00C85C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5CE3" w:rsidRPr="00DF0B05" w:rsidRDefault="004F3355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B05">
        <w:rPr>
          <w:rFonts w:ascii="Times New Roman" w:hAnsi="Times New Roman" w:cs="Times New Roman"/>
          <w:b/>
          <w:sz w:val="28"/>
          <w:szCs w:val="28"/>
        </w:rPr>
        <w:t>11.</w:t>
      </w:r>
      <w:r w:rsidRPr="00DF0B05">
        <w:rPr>
          <w:rFonts w:ascii="Times New Roman" w:hAnsi="Times New Roman" w:cs="Times New Roman"/>
          <w:b/>
          <w:sz w:val="28"/>
          <w:szCs w:val="28"/>
        </w:rPr>
        <w:tab/>
        <w:t>Финансирование Конкурса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11.1.</w:t>
      </w:r>
      <w:r w:rsidRPr="00DF0B05">
        <w:rPr>
          <w:rFonts w:ascii="Times New Roman" w:hAnsi="Times New Roman" w:cs="Times New Roman"/>
          <w:sz w:val="28"/>
          <w:szCs w:val="28"/>
        </w:rPr>
        <w:tab/>
        <w:t>Средства на проведение финального этапа Конкурса формируются в пределах бюджетных ассигнований республиканского бюджета, предусмотренных Министерству образования и науки Республики Татарстан на реализацию мероприятий для детей</w:t>
      </w:r>
      <w:r w:rsidR="00EE60F6" w:rsidRPr="00DF0B05">
        <w:rPr>
          <w:rFonts w:ascii="Times New Roman" w:hAnsi="Times New Roman" w:cs="Times New Roman"/>
          <w:sz w:val="28"/>
          <w:szCs w:val="28"/>
        </w:rPr>
        <w:t xml:space="preserve"> </w:t>
      </w:r>
      <w:r w:rsidRPr="00DF0B05">
        <w:rPr>
          <w:rFonts w:ascii="Times New Roman" w:hAnsi="Times New Roman" w:cs="Times New Roman"/>
          <w:sz w:val="28"/>
          <w:szCs w:val="28"/>
        </w:rPr>
        <w:t>и отдельных общесистемных мероприятий в 202</w:t>
      </w:r>
      <w:r w:rsidR="00B87E21" w:rsidRPr="00DF0B05">
        <w:rPr>
          <w:rFonts w:ascii="Times New Roman" w:hAnsi="Times New Roman" w:cs="Times New Roman"/>
          <w:sz w:val="28"/>
          <w:szCs w:val="28"/>
        </w:rPr>
        <w:t>3</w:t>
      </w:r>
      <w:r w:rsidRPr="00DF0B05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C85CE3" w:rsidRPr="00DF0B05" w:rsidRDefault="004F3355">
      <w:pPr>
        <w:pStyle w:val="20"/>
        <w:shd w:val="clear" w:color="auto" w:fill="auto"/>
        <w:spacing w:line="240" w:lineRule="auto"/>
        <w:ind w:firstLine="709"/>
        <w:jc w:val="both"/>
      </w:pPr>
      <w:r w:rsidRPr="00DF0B05">
        <w:t>11.2. Проведение муниципальных этапов Конкурса осуществляется за счет средств местных бюджетов и внебюджетных источников.</w:t>
      </w:r>
    </w:p>
    <w:p w:rsidR="00C85CE3" w:rsidRPr="00DF0B05" w:rsidRDefault="004F3355">
      <w:pPr>
        <w:pStyle w:val="20"/>
        <w:shd w:val="clear" w:color="auto" w:fill="auto"/>
        <w:spacing w:line="240" w:lineRule="auto"/>
        <w:ind w:firstLine="709"/>
        <w:jc w:val="both"/>
      </w:pPr>
      <w:r w:rsidRPr="00DF0B05">
        <w:t>11.3. Расходы по направлению участников на финальный этап Конкурса (проезд к месту проведения и обратно, суточные в пути, страхование участников), а также проживание и питание осуществляются за счет средств направляющей стороны.</w:t>
      </w:r>
    </w:p>
    <w:p w:rsidR="00C85CE3" w:rsidRPr="00DF0B05" w:rsidRDefault="00C85C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5CE3" w:rsidRPr="00DF0B05" w:rsidRDefault="004F3355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B05">
        <w:rPr>
          <w:rFonts w:ascii="Times New Roman" w:hAnsi="Times New Roman" w:cs="Times New Roman"/>
          <w:b/>
          <w:sz w:val="28"/>
          <w:szCs w:val="28"/>
        </w:rPr>
        <w:t>12.</w:t>
      </w:r>
      <w:r w:rsidRPr="00DF0B05">
        <w:rPr>
          <w:rFonts w:ascii="Times New Roman" w:hAnsi="Times New Roman" w:cs="Times New Roman"/>
          <w:b/>
          <w:sz w:val="28"/>
          <w:szCs w:val="28"/>
        </w:rPr>
        <w:tab/>
        <w:t>Заключительные положения</w:t>
      </w:r>
    </w:p>
    <w:p w:rsidR="00C85CE3" w:rsidRPr="00DF0B05" w:rsidRDefault="004F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 xml:space="preserve">Вопросы, не отраженные в настоящем Положении, решаются Оргкомитетом </w:t>
      </w:r>
      <w:r w:rsidR="00EE60F6" w:rsidRPr="00DF0B05">
        <w:rPr>
          <w:rFonts w:ascii="Times New Roman" w:hAnsi="Times New Roman" w:cs="Times New Roman"/>
          <w:sz w:val="28"/>
          <w:szCs w:val="28"/>
        </w:rPr>
        <w:t>в пределах</w:t>
      </w:r>
      <w:r w:rsidRPr="00DF0B05">
        <w:rPr>
          <w:rFonts w:ascii="Times New Roman" w:hAnsi="Times New Roman" w:cs="Times New Roman"/>
          <w:sz w:val="28"/>
          <w:szCs w:val="28"/>
        </w:rPr>
        <w:t xml:space="preserve"> компетенции в рамках сложившейся ситуации и в соответствии с действующим законодательством Российской Федерации.</w:t>
      </w:r>
    </w:p>
    <w:p w:rsidR="00C85CE3" w:rsidRPr="00DF0B05" w:rsidRDefault="00C85CE3">
      <w:pPr>
        <w:pStyle w:val="53"/>
        <w:shd w:val="clear" w:color="auto" w:fill="auto"/>
        <w:spacing w:line="240" w:lineRule="auto"/>
        <w:jc w:val="right"/>
      </w:pPr>
    </w:p>
    <w:p w:rsidR="00C85CE3" w:rsidRPr="00DF0B05" w:rsidRDefault="00C85CE3">
      <w:pPr>
        <w:pStyle w:val="53"/>
        <w:shd w:val="clear" w:color="auto" w:fill="auto"/>
        <w:spacing w:line="240" w:lineRule="auto"/>
        <w:jc w:val="right"/>
      </w:pPr>
    </w:p>
    <w:p w:rsidR="00B769B2" w:rsidRPr="00DF0B05" w:rsidRDefault="00B769B2" w:rsidP="004F3355">
      <w:pPr>
        <w:pStyle w:val="53"/>
        <w:shd w:val="clear" w:color="auto" w:fill="auto"/>
        <w:spacing w:line="240" w:lineRule="auto"/>
        <w:ind w:leftChars="2600" w:left="5720"/>
      </w:pPr>
    </w:p>
    <w:p w:rsidR="00B769B2" w:rsidRPr="00DF0B05" w:rsidRDefault="00B769B2" w:rsidP="004F3355">
      <w:pPr>
        <w:pStyle w:val="53"/>
        <w:shd w:val="clear" w:color="auto" w:fill="auto"/>
        <w:spacing w:line="240" w:lineRule="auto"/>
        <w:ind w:leftChars="2600" w:left="5720"/>
      </w:pPr>
    </w:p>
    <w:p w:rsidR="00B769B2" w:rsidRPr="00DF0B05" w:rsidRDefault="00B769B2" w:rsidP="004F3355">
      <w:pPr>
        <w:pStyle w:val="53"/>
        <w:shd w:val="clear" w:color="auto" w:fill="auto"/>
        <w:spacing w:line="240" w:lineRule="auto"/>
        <w:ind w:leftChars="2600" w:left="5720"/>
      </w:pPr>
    </w:p>
    <w:p w:rsidR="00B769B2" w:rsidRPr="00DF0B05" w:rsidRDefault="00B769B2" w:rsidP="004F3355">
      <w:pPr>
        <w:pStyle w:val="53"/>
        <w:shd w:val="clear" w:color="auto" w:fill="auto"/>
        <w:spacing w:line="240" w:lineRule="auto"/>
        <w:ind w:leftChars="2600" w:left="5720"/>
      </w:pPr>
    </w:p>
    <w:p w:rsidR="00B769B2" w:rsidRPr="00DF0B05" w:rsidRDefault="00B769B2" w:rsidP="004F3355">
      <w:pPr>
        <w:pStyle w:val="53"/>
        <w:shd w:val="clear" w:color="auto" w:fill="auto"/>
        <w:spacing w:line="240" w:lineRule="auto"/>
        <w:ind w:leftChars="2600" w:left="5720"/>
      </w:pPr>
    </w:p>
    <w:p w:rsidR="00B769B2" w:rsidRPr="00DF0B05" w:rsidRDefault="00B769B2" w:rsidP="004F3355">
      <w:pPr>
        <w:pStyle w:val="53"/>
        <w:shd w:val="clear" w:color="auto" w:fill="auto"/>
        <w:spacing w:line="240" w:lineRule="auto"/>
        <w:ind w:leftChars="2600" w:left="5720"/>
      </w:pPr>
    </w:p>
    <w:p w:rsidR="00B769B2" w:rsidRPr="00DF0B05" w:rsidRDefault="00B769B2" w:rsidP="004F3355">
      <w:pPr>
        <w:pStyle w:val="53"/>
        <w:shd w:val="clear" w:color="auto" w:fill="auto"/>
        <w:spacing w:line="240" w:lineRule="auto"/>
        <w:ind w:leftChars="2600" w:left="5720"/>
      </w:pPr>
    </w:p>
    <w:p w:rsidR="00B769B2" w:rsidRPr="00DF0B05" w:rsidRDefault="00B769B2" w:rsidP="004F3355">
      <w:pPr>
        <w:pStyle w:val="53"/>
        <w:shd w:val="clear" w:color="auto" w:fill="auto"/>
        <w:spacing w:line="240" w:lineRule="auto"/>
        <w:ind w:leftChars="2600" w:left="5720"/>
      </w:pPr>
    </w:p>
    <w:p w:rsidR="00B769B2" w:rsidRPr="00DF0B05" w:rsidRDefault="00B769B2" w:rsidP="004F3355">
      <w:pPr>
        <w:pStyle w:val="53"/>
        <w:shd w:val="clear" w:color="auto" w:fill="auto"/>
        <w:spacing w:line="240" w:lineRule="auto"/>
        <w:ind w:leftChars="2600" w:left="5720"/>
      </w:pPr>
    </w:p>
    <w:p w:rsidR="00B769B2" w:rsidRPr="00DF0B05" w:rsidRDefault="00B769B2" w:rsidP="004F3355">
      <w:pPr>
        <w:pStyle w:val="53"/>
        <w:shd w:val="clear" w:color="auto" w:fill="auto"/>
        <w:spacing w:line="240" w:lineRule="auto"/>
        <w:ind w:leftChars="2600" w:left="5720"/>
      </w:pPr>
    </w:p>
    <w:p w:rsidR="00B769B2" w:rsidRPr="00DF0B05" w:rsidRDefault="00B769B2" w:rsidP="004F3355">
      <w:pPr>
        <w:pStyle w:val="53"/>
        <w:shd w:val="clear" w:color="auto" w:fill="auto"/>
        <w:spacing w:line="240" w:lineRule="auto"/>
        <w:ind w:leftChars="2600" w:left="5720"/>
      </w:pPr>
    </w:p>
    <w:p w:rsidR="00B769B2" w:rsidRPr="00DF0B05" w:rsidRDefault="00B769B2" w:rsidP="004F3355">
      <w:pPr>
        <w:pStyle w:val="53"/>
        <w:shd w:val="clear" w:color="auto" w:fill="auto"/>
        <w:spacing w:line="240" w:lineRule="auto"/>
        <w:ind w:leftChars="2600" w:left="5720"/>
      </w:pPr>
    </w:p>
    <w:p w:rsidR="00B769B2" w:rsidRPr="00DF0B05" w:rsidRDefault="00B769B2" w:rsidP="004F3355">
      <w:pPr>
        <w:pStyle w:val="53"/>
        <w:shd w:val="clear" w:color="auto" w:fill="auto"/>
        <w:spacing w:line="240" w:lineRule="auto"/>
        <w:ind w:leftChars="2600" w:left="5720"/>
      </w:pPr>
    </w:p>
    <w:p w:rsidR="00B769B2" w:rsidRPr="00DF0B05" w:rsidRDefault="00B769B2" w:rsidP="004F3355">
      <w:pPr>
        <w:pStyle w:val="53"/>
        <w:shd w:val="clear" w:color="auto" w:fill="auto"/>
        <w:spacing w:line="240" w:lineRule="auto"/>
        <w:ind w:leftChars="2600" w:left="5720"/>
      </w:pPr>
    </w:p>
    <w:p w:rsidR="00B769B2" w:rsidRPr="00DF0B05" w:rsidRDefault="00B769B2" w:rsidP="004F3355">
      <w:pPr>
        <w:pStyle w:val="53"/>
        <w:shd w:val="clear" w:color="auto" w:fill="auto"/>
        <w:spacing w:line="240" w:lineRule="auto"/>
        <w:ind w:leftChars="2600" w:left="5720"/>
      </w:pPr>
    </w:p>
    <w:p w:rsidR="00B769B2" w:rsidRPr="00DF0B05" w:rsidRDefault="00B769B2" w:rsidP="004F3355">
      <w:pPr>
        <w:pStyle w:val="53"/>
        <w:shd w:val="clear" w:color="auto" w:fill="auto"/>
        <w:spacing w:line="240" w:lineRule="auto"/>
        <w:ind w:leftChars="2600" w:left="5720"/>
      </w:pPr>
    </w:p>
    <w:p w:rsidR="00B769B2" w:rsidRPr="00DF0B05" w:rsidRDefault="00B769B2" w:rsidP="004F3355">
      <w:pPr>
        <w:pStyle w:val="53"/>
        <w:shd w:val="clear" w:color="auto" w:fill="auto"/>
        <w:spacing w:line="240" w:lineRule="auto"/>
        <w:ind w:leftChars="2600" w:left="5720"/>
      </w:pPr>
    </w:p>
    <w:p w:rsidR="004F3355" w:rsidRPr="00DF0B05" w:rsidRDefault="004F3355" w:rsidP="004F3355">
      <w:pPr>
        <w:pStyle w:val="53"/>
        <w:shd w:val="clear" w:color="auto" w:fill="auto"/>
        <w:spacing w:line="240" w:lineRule="auto"/>
        <w:ind w:leftChars="2600" w:left="5720"/>
      </w:pPr>
      <w:r w:rsidRPr="00DF0B05">
        <w:lastRenderedPageBreak/>
        <w:t>Приложение 1</w:t>
      </w:r>
    </w:p>
    <w:p w:rsidR="004F3355" w:rsidRPr="00DF0B05" w:rsidRDefault="0069480A" w:rsidP="004F3355">
      <w:pPr>
        <w:pStyle w:val="20"/>
        <w:shd w:val="clear" w:color="auto" w:fill="auto"/>
        <w:spacing w:line="240" w:lineRule="auto"/>
        <w:ind w:left="5670"/>
      </w:pPr>
      <w:r w:rsidRPr="00DF0B05">
        <w:t>к Положению о Республиканском конкурсе профессионального мастерства работников сферы воспитания и дополнительного образования «Воспитать человека»</w:t>
      </w:r>
    </w:p>
    <w:p w:rsidR="00C85CE3" w:rsidRPr="00DF0B05" w:rsidRDefault="00C85CE3">
      <w:pPr>
        <w:pStyle w:val="53"/>
        <w:shd w:val="clear" w:color="auto" w:fill="auto"/>
        <w:spacing w:line="240" w:lineRule="auto"/>
        <w:jc w:val="right"/>
      </w:pPr>
    </w:p>
    <w:p w:rsidR="00C85CE3" w:rsidRPr="00DF0B05" w:rsidRDefault="00C85CE3">
      <w:pPr>
        <w:pStyle w:val="53"/>
        <w:shd w:val="clear" w:color="auto" w:fill="auto"/>
        <w:spacing w:line="240" w:lineRule="auto"/>
        <w:jc w:val="right"/>
      </w:pPr>
    </w:p>
    <w:p w:rsidR="00C85CE3" w:rsidRPr="00DF0B05" w:rsidRDefault="004F3355">
      <w:pPr>
        <w:tabs>
          <w:tab w:val="left" w:pos="851"/>
        </w:tabs>
        <w:overflowPunct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0B05">
        <w:rPr>
          <w:rFonts w:ascii="Times New Roman" w:eastAsia="Times New Roman" w:hAnsi="Times New Roman" w:cs="Times New Roman"/>
          <w:b/>
          <w:sz w:val="28"/>
          <w:szCs w:val="28"/>
        </w:rPr>
        <w:t xml:space="preserve">Список участников муниципального этапа </w:t>
      </w:r>
    </w:p>
    <w:p w:rsidR="00C85CE3" w:rsidRPr="00DF0B05" w:rsidRDefault="004F3355">
      <w:pPr>
        <w:tabs>
          <w:tab w:val="left" w:pos="851"/>
        </w:tabs>
        <w:overflowPunct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0B05">
        <w:rPr>
          <w:rFonts w:ascii="Times New Roman" w:eastAsia="Times New Roman" w:hAnsi="Times New Roman" w:cs="Times New Roman"/>
          <w:b/>
          <w:sz w:val="28"/>
          <w:szCs w:val="28"/>
        </w:rPr>
        <w:t>Республиканского конкурса профессионального мастерства работников сферы воспитания и дополнительного образования «Воспитать человека»</w:t>
      </w:r>
    </w:p>
    <w:p w:rsidR="00C85CE3" w:rsidRPr="00DF0B05" w:rsidRDefault="00C85CE3">
      <w:pPr>
        <w:tabs>
          <w:tab w:val="left" w:pos="851"/>
        </w:tabs>
        <w:overflowPunct w:val="0"/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5CE3" w:rsidRPr="00DF0B05" w:rsidRDefault="004F3355">
      <w:pPr>
        <w:tabs>
          <w:tab w:val="left" w:pos="851"/>
        </w:tabs>
        <w:overflowPunct w:val="0"/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0B05"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</w:t>
      </w:r>
    </w:p>
    <w:p w:rsidR="00C85CE3" w:rsidRPr="00DF0B05" w:rsidRDefault="004F3355">
      <w:pPr>
        <w:tabs>
          <w:tab w:val="left" w:pos="851"/>
        </w:tabs>
        <w:overflowPunct w:val="0"/>
        <w:spacing w:line="240" w:lineRule="auto"/>
        <w:textAlignment w:val="baseline"/>
        <w:rPr>
          <w:rFonts w:ascii="Times New Roman" w:eastAsia="Times New Roman" w:hAnsi="Times New Roman" w:cs="Times New Roman"/>
        </w:rPr>
      </w:pPr>
      <w:r w:rsidRPr="00DF0B05">
        <w:rPr>
          <w:rFonts w:ascii="Times New Roman" w:eastAsia="Times New Roman" w:hAnsi="Times New Roman" w:cs="Times New Roman"/>
        </w:rPr>
        <w:t xml:space="preserve">                                                             муниципальное образование</w:t>
      </w:r>
    </w:p>
    <w:p w:rsidR="00C85CE3" w:rsidRPr="00DF0B05" w:rsidRDefault="00C85CE3">
      <w:pPr>
        <w:tabs>
          <w:tab w:val="left" w:pos="851"/>
        </w:tabs>
        <w:overflowPunct w:val="0"/>
        <w:spacing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5CE3" w:rsidRPr="00DF0B05" w:rsidRDefault="004F3355" w:rsidP="001E765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 xml:space="preserve">Сведения об участниках муниципального этапа Конкурса (в формате </w:t>
      </w:r>
      <w:r w:rsidR="001E7653" w:rsidRPr="00DF0B05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1E7653" w:rsidRPr="00DF0B05">
        <w:rPr>
          <w:rFonts w:ascii="Times New Roman" w:hAnsi="Times New Roman" w:cs="Times New Roman"/>
          <w:sz w:val="28"/>
          <w:szCs w:val="28"/>
        </w:rPr>
        <w:t xml:space="preserve"> </w:t>
      </w:r>
      <w:r w:rsidRPr="00DF0B05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DF0B05">
        <w:rPr>
          <w:rFonts w:ascii="Times New Roman" w:hAnsi="Times New Roman" w:cs="Times New Roman"/>
          <w:sz w:val="28"/>
          <w:szCs w:val="28"/>
        </w:rPr>
        <w:t>):</w:t>
      </w:r>
    </w:p>
    <w:p w:rsidR="00C85CE3" w:rsidRPr="00DF0B05" w:rsidRDefault="00C85CE3">
      <w:pPr>
        <w:tabs>
          <w:tab w:val="left" w:pos="851"/>
        </w:tabs>
        <w:overflowPunct w:val="0"/>
        <w:spacing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22"/>
        <w:tblW w:w="5000" w:type="pct"/>
        <w:tblLook w:val="04A0" w:firstRow="1" w:lastRow="0" w:firstColumn="1" w:lastColumn="0" w:noHBand="0" w:noVBand="1"/>
      </w:tblPr>
      <w:tblGrid>
        <w:gridCol w:w="388"/>
        <w:gridCol w:w="1060"/>
        <w:gridCol w:w="968"/>
        <w:gridCol w:w="1507"/>
        <w:gridCol w:w="1183"/>
        <w:gridCol w:w="1462"/>
        <w:gridCol w:w="1053"/>
        <w:gridCol w:w="1628"/>
        <w:gridCol w:w="1172"/>
      </w:tblGrid>
      <w:tr w:rsidR="001E7653" w:rsidRPr="00DF0B05" w:rsidTr="001E7653">
        <w:tc>
          <w:tcPr>
            <w:tcW w:w="186" w:type="pct"/>
          </w:tcPr>
          <w:p w:rsidR="001E7653" w:rsidRPr="00DF0B05" w:rsidRDefault="001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0B05">
              <w:rPr>
                <w:rFonts w:ascii="Times New Roman" w:eastAsia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477" w:type="pct"/>
          </w:tcPr>
          <w:p w:rsidR="001E7653" w:rsidRPr="00DF0B05" w:rsidRDefault="001E7653" w:rsidP="001E76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0B05">
              <w:rPr>
                <w:rFonts w:ascii="Times New Roman" w:eastAsia="Times New Roman" w:hAnsi="Times New Roman" w:cs="Times New Roman"/>
                <w:sz w:val="18"/>
                <w:szCs w:val="18"/>
              </w:rPr>
              <w:t>Фамилия, имя, отчество (последнее - при наличии)  участника</w:t>
            </w:r>
          </w:p>
        </w:tc>
        <w:tc>
          <w:tcPr>
            <w:tcW w:w="464" w:type="pct"/>
          </w:tcPr>
          <w:p w:rsidR="001E7653" w:rsidRPr="00DF0B05" w:rsidRDefault="001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0B05">
              <w:rPr>
                <w:rFonts w:ascii="Times New Roman" w:eastAsia="Times New Roman" w:hAnsi="Times New Roman" w:cs="Times New Roman"/>
                <w:sz w:val="18"/>
                <w:szCs w:val="18"/>
              </w:rPr>
              <w:t>Дата рождения</w:t>
            </w:r>
          </w:p>
        </w:tc>
        <w:tc>
          <w:tcPr>
            <w:tcW w:w="731" w:type="pct"/>
          </w:tcPr>
          <w:p w:rsidR="001E7653" w:rsidRPr="00DF0B05" w:rsidRDefault="001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0B05">
              <w:rPr>
                <w:rFonts w:ascii="Times New Roman" w:eastAsia="Times New Roman" w:hAnsi="Times New Roman" w:cs="Times New Roman"/>
                <w:sz w:val="18"/>
                <w:szCs w:val="18"/>
              </w:rPr>
              <w:t>Должность, место работы (полное название)</w:t>
            </w:r>
          </w:p>
        </w:tc>
        <w:tc>
          <w:tcPr>
            <w:tcW w:w="568" w:type="pct"/>
          </w:tcPr>
          <w:p w:rsidR="001E7653" w:rsidRPr="00DF0B05" w:rsidRDefault="001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0B05">
              <w:rPr>
                <w:rFonts w:ascii="Times New Roman" w:eastAsia="Times New Roman" w:hAnsi="Times New Roman" w:cs="Times New Roman"/>
                <w:sz w:val="18"/>
                <w:szCs w:val="18"/>
              </w:rPr>
              <w:t>Сведения об образовании</w:t>
            </w:r>
          </w:p>
        </w:tc>
        <w:tc>
          <w:tcPr>
            <w:tcW w:w="701" w:type="pct"/>
          </w:tcPr>
          <w:p w:rsidR="001E7653" w:rsidRPr="00DF0B05" w:rsidRDefault="001E7653" w:rsidP="004F3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0B05">
              <w:rPr>
                <w:rFonts w:ascii="Times New Roman" w:eastAsia="Times New Roman" w:hAnsi="Times New Roman" w:cs="Times New Roman"/>
                <w:sz w:val="18"/>
                <w:szCs w:val="18"/>
              </w:rPr>
              <w:t>Педагогический стаж</w:t>
            </w:r>
          </w:p>
        </w:tc>
        <w:tc>
          <w:tcPr>
            <w:tcW w:w="505" w:type="pct"/>
          </w:tcPr>
          <w:p w:rsidR="001E7653" w:rsidRPr="00DF0B05" w:rsidRDefault="001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0B05">
              <w:rPr>
                <w:rFonts w:ascii="Times New Roman" w:eastAsia="Times New Roman" w:hAnsi="Times New Roman" w:cs="Times New Roman"/>
                <w:sz w:val="18"/>
                <w:szCs w:val="18"/>
              </w:rPr>
              <w:t>Стаж работы в данной должности</w:t>
            </w:r>
          </w:p>
        </w:tc>
        <w:tc>
          <w:tcPr>
            <w:tcW w:w="796" w:type="pct"/>
          </w:tcPr>
          <w:p w:rsidR="001E7653" w:rsidRPr="00DF0B05" w:rsidRDefault="001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0B05">
              <w:rPr>
                <w:rFonts w:ascii="Times New Roman" w:eastAsia="Times New Roman" w:hAnsi="Times New Roman" w:cs="Times New Roman"/>
                <w:sz w:val="18"/>
                <w:szCs w:val="18"/>
              </w:rPr>
              <w:t>Результативность участия (кол-во баллов)</w:t>
            </w:r>
          </w:p>
        </w:tc>
        <w:tc>
          <w:tcPr>
            <w:tcW w:w="570" w:type="pct"/>
          </w:tcPr>
          <w:p w:rsidR="001E7653" w:rsidRPr="00DF0B05" w:rsidRDefault="001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0B05">
              <w:rPr>
                <w:rFonts w:ascii="Times New Roman" w:eastAsia="Times New Roman" w:hAnsi="Times New Roman" w:cs="Times New Roman"/>
                <w:sz w:val="18"/>
                <w:szCs w:val="18"/>
              </w:rPr>
              <w:t>Контактный телефон (сотовый)</w:t>
            </w:r>
          </w:p>
        </w:tc>
      </w:tr>
      <w:tr w:rsidR="00C85CE3" w:rsidRPr="00DF0B05" w:rsidTr="001E7653">
        <w:tc>
          <w:tcPr>
            <w:tcW w:w="186" w:type="pct"/>
          </w:tcPr>
          <w:p w:rsidR="00C85CE3" w:rsidRPr="00DF0B05" w:rsidRDefault="00C85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7" w:type="pct"/>
          </w:tcPr>
          <w:p w:rsidR="00C85CE3" w:rsidRPr="00DF0B05" w:rsidRDefault="00C85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4" w:type="pct"/>
          </w:tcPr>
          <w:p w:rsidR="00C85CE3" w:rsidRPr="00DF0B05" w:rsidRDefault="00C85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1" w:type="pct"/>
          </w:tcPr>
          <w:p w:rsidR="00C85CE3" w:rsidRPr="00DF0B05" w:rsidRDefault="00C85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8" w:type="pct"/>
          </w:tcPr>
          <w:p w:rsidR="00C85CE3" w:rsidRPr="00DF0B05" w:rsidRDefault="00C85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1" w:type="pct"/>
          </w:tcPr>
          <w:p w:rsidR="00C85CE3" w:rsidRPr="00DF0B05" w:rsidRDefault="00C85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5" w:type="pct"/>
          </w:tcPr>
          <w:p w:rsidR="00C85CE3" w:rsidRPr="00DF0B05" w:rsidRDefault="00C85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6" w:type="pct"/>
          </w:tcPr>
          <w:p w:rsidR="00C85CE3" w:rsidRPr="00DF0B05" w:rsidRDefault="00C85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0" w:type="pct"/>
          </w:tcPr>
          <w:p w:rsidR="00C85CE3" w:rsidRPr="00DF0B05" w:rsidRDefault="00C85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85CE3" w:rsidRPr="00DF0B05" w:rsidRDefault="004F3355">
      <w:pPr>
        <w:pStyle w:val="53"/>
        <w:shd w:val="clear" w:color="auto" w:fill="auto"/>
        <w:spacing w:line="240" w:lineRule="auto"/>
        <w:jc w:val="right"/>
      </w:pPr>
      <w:r w:rsidRPr="00DF0B05">
        <w:br w:type="page"/>
      </w:r>
    </w:p>
    <w:p w:rsidR="004F3355" w:rsidRPr="00DF0B05" w:rsidRDefault="005404C6" w:rsidP="004F3355">
      <w:pPr>
        <w:pStyle w:val="53"/>
        <w:shd w:val="clear" w:color="auto" w:fill="auto"/>
        <w:spacing w:line="240" w:lineRule="auto"/>
        <w:ind w:leftChars="2600" w:left="5720"/>
      </w:pPr>
      <w:r w:rsidRPr="00DF0B05">
        <w:lastRenderedPageBreak/>
        <w:t>Приложение 2</w:t>
      </w:r>
    </w:p>
    <w:p w:rsidR="00C85CE3" w:rsidRPr="00DF0B05" w:rsidRDefault="004F3355" w:rsidP="004F3355">
      <w:pPr>
        <w:pStyle w:val="20"/>
        <w:shd w:val="clear" w:color="auto" w:fill="auto"/>
        <w:spacing w:line="240" w:lineRule="auto"/>
        <w:ind w:leftChars="2600" w:left="5720"/>
      </w:pPr>
      <w:r w:rsidRPr="00DF0B05">
        <w:t>к Положению о Республиканском конкурсе профессионального мастерства работников сферы воспитания и дополнительного образования</w:t>
      </w:r>
      <w:r w:rsidR="0069480A" w:rsidRPr="00DF0B05">
        <w:t xml:space="preserve"> </w:t>
      </w:r>
      <w:r w:rsidRPr="00DF0B05">
        <w:t>«Воспитать человека»</w:t>
      </w:r>
    </w:p>
    <w:p w:rsidR="00C85CE3" w:rsidRDefault="00C85CE3">
      <w:pPr>
        <w:spacing w:after="0" w:line="240" w:lineRule="auto"/>
        <w:jc w:val="both"/>
        <w:rPr>
          <w:rStyle w:val="a9"/>
          <w:color w:val="000000"/>
          <w:sz w:val="28"/>
          <w:szCs w:val="28"/>
        </w:rPr>
      </w:pPr>
    </w:p>
    <w:p w:rsidR="004D6BBB" w:rsidRPr="00DF0B05" w:rsidRDefault="004D6BBB">
      <w:pPr>
        <w:spacing w:after="0" w:line="240" w:lineRule="auto"/>
        <w:jc w:val="both"/>
        <w:rPr>
          <w:rStyle w:val="a9"/>
          <w:color w:val="000000"/>
          <w:sz w:val="28"/>
          <w:szCs w:val="28"/>
        </w:rPr>
      </w:pPr>
    </w:p>
    <w:p w:rsidR="00C85CE3" w:rsidRPr="00DF0B05" w:rsidRDefault="004F33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B05">
        <w:rPr>
          <w:rFonts w:ascii="Times New Roman" w:hAnsi="Times New Roman" w:cs="Times New Roman"/>
          <w:b/>
          <w:sz w:val="28"/>
          <w:szCs w:val="28"/>
        </w:rPr>
        <w:t>Требования и критерии оценки конкурсных испытаний заочного этапа</w:t>
      </w:r>
    </w:p>
    <w:p w:rsidR="00C85CE3" w:rsidRPr="00DF0B05" w:rsidRDefault="004F3355">
      <w:pPr>
        <w:spacing w:after="0" w:line="240" w:lineRule="auto"/>
        <w:jc w:val="center"/>
        <w:rPr>
          <w:rStyle w:val="3"/>
          <w:bCs w:val="0"/>
          <w:color w:val="000000"/>
        </w:rPr>
      </w:pPr>
      <w:r w:rsidRPr="00DF0B05">
        <w:rPr>
          <w:rStyle w:val="3"/>
          <w:bCs w:val="0"/>
          <w:color w:val="000000"/>
        </w:rPr>
        <w:t xml:space="preserve">Республиканского конкурса профессионального мастерства работников </w:t>
      </w:r>
    </w:p>
    <w:p w:rsidR="00C85CE3" w:rsidRPr="00DF0B05" w:rsidRDefault="004F3355">
      <w:pPr>
        <w:spacing w:after="0" w:line="240" w:lineRule="auto"/>
        <w:jc w:val="center"/>
        <w:rPr>
          <w:rStyle w:val="3"/>
          <w:bCs w:val="0"/>
          <w:color w:val="000000"/>
        </w:rPr>
      </w:pPr>
      <w:r w:rsidRPr="00DF0B05">
        <w:rPr>
          <w:rStyle w:val="3"/>
          <w:bCs w:val="0"/>
          <w:color w:val="000000"/>
        </w:rPr>
        <w:t xml:space="preserve">сферы воспитания и дополнительного образования </w:t>
      </w:r>
    </w:p>
    <w:p w:rsidR="00C85CE3" w:rsidRPr="00DF0B05" w:rsidRDefault="004F3355">
      <w:pPr>
        <w:spacing w:after="0" w:line="240" w:lineRule="auto"/>
        <w:jc w:val="center"/>
        <w:rPr>
          <w:rStyle w:val="3"/>
          <w:bCs w:val="0"/>
          <w:color w:val="000000"/>
        </w:rPr>
      </w:pPr>
      <w:r w:rsidRPr="00DF0B05">
        <w:rPr>
          <w:rStyle w:val="3"/>
          <w:bCs w:val="0"/>
          <w:color w:val="000000"/>
        </w:rPr>
        <w:t>«Воспитать человека»</w:t>
      </w:r>
    </w:p>
    <w:p w:rsidR="00C85CE3" w:rsidRDefault="00C85CE3">
      <w:pPr>
        <w:spacing w:after="0" w:line="240" w:lineRule="auto"/>
        <w:jc w:val="center"/>
        <w:rPr>
          <w:rStyle w:val="3"/>
          <w:bCs w:val="0"/>
          <w:color w:val="000000"/>
        </w:rPr>
      </w:pPr>
    </w:p>
    <w:p w:rsidR="004D6BBB" w:rsidRPr="00DF0B05" w:rsidRDefault="004D6BBB">
      <w:pPr>
        <w:spacing w:after="0" w:line="240" w:lineRule="auto"/>
        <w:jc w:val="center"/>
        <w:rPr>
          <w:rStyle w:val="3"/>
          <w:bCs w:val="0"/>
          <w:color w:val="000000"/>
        </w:rPr>
      </w:pPr>
    </w:p>
    <w:p w:rsidR="00C85CE3" w:rsidRDefault="004F3355">
      <w:pPr>
        <w:pStyle w:val="ab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Требования и критерии оценки видеоматериала визитной карточки «Лидер воспитания»</w:t>
      </w:r>
    </w:p>
    <w:p w:rsidR="004D6BBB" w:rsidRPr="00DF0B05" w:rsidRDefault="004D6BBB" w:rsidP="004D6BBB">
      <w:pPr>
        <w:pStyle w:val="ab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2026"/>
        <w:gridCol w:w="8395"/>
      </w:tblGrid>
      <w:tr w:rsidR="00C85CE3" w:rsidRPr="00DF0B05">
        <w:tc>
          <w:tcPr>
            <w:tcW w:w="5000" w:type="pct"/>
            <w:gridSpan w:val="2"/>
          </w:tcPr>
          <w:p w:rsidR="00C85CE3" w:rsidRPr="004D6BBB" w:rsidRDefault="004F33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6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Требования к видеоматериалу визитной карточки «Лидер воспитания»</w:t>
            </w:r>
          </w:p>
        </w:tc>
      </w:tr>
      <w:tr w:rsidR="00C85CE3" w:rsidRPr="00DF0B05">
        <w:tc>
          <w:tcPr>
            <w:tcW w:w="972" w:type="pct"/>
          </w:tcPr>
          <w:p w:rsidR="00C85CE3" w:rsidRPr="004D6BBB" w:rsidRDefault="004F33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Требования к длительности</w:t>
            </w:r>
          </w:p>
        </w:tc>
        <w:tc>
          <w:tcPr>
            <w:tcW w:w="4028" w:type="pct"/>
          </w:tcPr>
          <w:p w:rsidR="00C85CE3" w:rsidRPr="004D6BBB" w:rsidRDefault="004F335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Длительность видеоролика не более 5 минут</w:t>
            </w:r>
          </w:p>
        </w:tc>
      </w:tr>
      <w:tr w:rsidR="00C85CE3" w:rsidRPr="00DF0B05">
        <w:tc>
          <w:tcPr>
            <w:tcW w:w="972" w:type="pct"/>
          </w:tcPr>
          <w:p w:rsidR="00C85CE3" w:rsidRPr="004D6BBB" w:rsidRDefault="004F33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Требования к содержанию</w:t>
            </w:r>
          </w:p>
        </w:tc>
        <w:tc>
          <w:tcPr>
            <w:tcW w:w="4028" w:type="pct"/>
            <w:vAlign w:val="bottom"/>
          </w:tcPr>
          <w:p w:rsidR="00C85CE3" w:rsidRPr="004D6BBB" w:rsidRDefault="004F335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видеоролика должно отражать объективные сведения о совокупности профессиональных взглядов и позиций конкурсанта, процессе и результатах профессиональной деятельности в сфере воспитания. Видеоряд может включать целесообразные фрагменты и обзор занятий, мероприятий, интервьюирование участников образовательных отношений, сведения о педагогических</w:t>
            </w:r>
            <w:r w:rsidR="00CB4F4A"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/ управленческих</w:t>
            </w: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достижениях в области воспитания обучающихся и (или) профессиональных интересах участника Конкурса</w:t>
            </w:r>
          </w:p>
        </w:tc>
      </w:tr>
    </w:tbl>
    <w:p w:rsidR="00C85CE3" w:rsidRDefault="00C85C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6BBB" w:rsidRPr="00DF0B05" w:rsidRDefault="004D6B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465"/>
        <w:gridCol w:w="9956"/>
      </w:tblGrid>
      <w:tr w:rsidR="00DD65D9" w:rsidRPr="00DF0B05" w:rsidTr="00DA0A47">
        <w:trPr>
          <w:trHeight w:val="325"/>
        </w:trPr>
        <w:tc>
          <w:tcPr>
            <w:tcW w:w="5000" w:type="pct"/>
            <w:gridSpan w:val="2"/>
          </w:tcPr>
          <w:p w:rsidR="00DD65D9" w:rsidRPr="004D6BBB" w:rsidRDefault="00DD65D9" w:rsidP="00B330F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6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Критерии оценки видеоматериала визитной карточки «Лидер воспитания»</w:t>
            </w:r>
          </w:p>
        </w:tc>
      </w:tr>
      <w:tr w:rsidR="004D6BBB" w:rsidRPr="00DF0B05" w:rsidTr="004D6BBB">
        <w:trPr>
          <w:trHeight w:val="421"/>
        </w:trPr>
        <w:tc>
          <w:tcPr>
            <w:tcW w:w="223" w:type="pct"/>
          </w:tcPr>
          <w:p w:rsidR="004D6BBB" w:rsidRPr="004D6BBB" w:rsidRDefault="004D6BBB" w:rsidP="00846463">
            <w:pPr>
              <w:widowControl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777" w:type="pct"/>
          </w:tcPr>
          <w:p w:rsidR="004D6BBB" w:rsidRPr="004D6BBB" w:rsidRDefault="004D6BBB" w:rsidP="00846463">
            <w:pPr>
              <w:pStyle w:val="21"/>
              <w:shd w:val="clear" w:color="auto" w:fill="auto"/>
              <w:spacing w:after="120" w:line="240" w:lineRule="auto"/>
              <w:ind w:firstLine="0"/>
            </w:pPr>
            <w:r w:rsidRPr="004D6BBB">
              <w:rPr>
                <w:color w:val="000000"/>
              </w:rPr>
              <w:t xml:space="preserve">Содержание восприятия воспитания конкурсантом </w:t>
            </w:r>
          </w:p>
        </w:tc>
      </w:tr>
      <w:tr w:rsidR="004D6BBB" w:rsidRPr="00DF0B05" w:rsidTr="004D6BBB">
        <w:trPr>
          <w:trHeight w:val="711"/>
        </w:trPr>
        <w:tc>
          <w:tcPr>
            <w:tcW w:w="223" w:type="pct"/>
          </w:tcPr>
          <w:p w:rsidR="004D6BBB" w:rsidRPr="004D6BBB" w:rsidRDefault="004D6BBB" w:rsidP="00846463">
            <w:pPr>
              <w:widowControl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777" w:type="pct"/>
          </w:tcPr>
          <w:p w:rsidR="004D6BBB" w:rsidRPr="004D6BBB" w:rsidRDefault="004D6BBB" w:rsidP="00846463">
            <w:pPr>
              <w:pStyle w:val="21"/>
              <w:shd w:val="clear" w:color="auto" w:fill="auto"/>
              <w:spacing w:after="120" w:line="240" w:lineRule="auto"/>
              <w:ind w:firstLine="0"/>
            </w:pPr>
            <w:r w:rsidRPr="004D6BBB">
              <w:rPr>
                <w:color w:val="000000"/>
              </w:rPr>
              <w:t>Транслируются ценностно-целевые установки, соответствующие современному национальному воспитательному идеалу</w:t>
            </w:r>
          </w:p>
        </w:tc>
      </w:tr>
      <w:tr w:rsidR="004D6BBB" w:rsidRPr="00DF0B05" w:rsidTr="004D6BBB">
        <w:trPr>
          <w:trHeight w:val="707"/>
        </w:trPr>
        <w:tc>
          <w:tcPr>
            <w:tcW w:w="223" w:type="pct"/>
          </w:tcPr>
          <w:p w:rsidR="004D6BBB" w:rsidRPr="004D6BBB" w:rsidRDefault="004D6BBB" w:rsidP="00846463">
            <w:pPr>
              <w:widowControl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777" w:type="pct"/>
          </w:tcPr>
          <w:p w:rsidR="004D6BBB" w:rsidRPr="004D6BBB" w:rsidRDefault="004D6BBB" w:rsidP="00846463">
            <w:pPr>
              <w:pStyle w:val="21"/>
              <w:shd w:val="clear" w:color="auto" w:fill="auto"/>
              <w:spacing w:after="120" w:line="240" w:lineRule="auto"/>
              <w:ind w:firstLine="0"/>
            </w:pPr>
            <w:r w:rsidRPr="004D6BBB">
              <w:rPr>
                <w:color w:val="000000"/>
              </w:rPr>
              <w:t>Отражена реализация современных, в том числе интерактивных, форм и методов воспитательной работы в рамках темы номинации</w:t>
            </w:r>
          </w:p>
        </w:tc>
      </w:tr>
      <w:tr w:rsidR="004D6BBB" w:rsidRPr="00DF0B05" w:rsidTr="004D6BBB">
        <w:trPr>
          <w:trHeight w:val="405"/>
        </w:trPr>
        <w:tc>
          <w:tcPr>
            <w:tcW w:w="223" w:type="pct"/>
          </w:tcPr>
          <w:p w:rsidR="004D6BBB" w:rsidRPr="004D6BBB" w:rsidRDefault="004D6BBB" w:rsidP="00846463">
            <w:pPr>
              <w:widowControl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777" w:type="pct"/>
          </w:tcPr>
          <w:p w:rsidR="004D6BBB" w:rsidRPr="004D6BBB" w:rsidRDefault="004D6BBB" w:rsidP="00846463">
            <w:pPr>
              <w:pStyle w:val="21"/>
              <w:shd w:val="clear" w:color="auto" w:fill="auto"/>
              <w:spacing w:after="120" w:line="240" w:lineRule="auto"/>
              <w:ind w:firstLine="0"/>
            </w:pPr>
            <w:r w:rsidRPr="004D6BBB">
              <w:rPr>
                <w:color w:val="000000"/>
              </w:rPr>
              <w:t>Отображены результаты воспитательной деятельности участника</w:t>
            </w:r>
          </w:p>
        </w:tc>
      </w:tr>
      <w:tr w:rsidR="004D6BBB" w:rsidRPr="00DF0B05" w:rsidTr="004D6BBB">
        <w:trPr>
          <w:trHeight w:val="411"/>
        </w:trPr>
        <w:tc>
          <w:tcPr>
            <w:tcW w:w="223" w:type="pct"/>
          </w:tcPr>
          <w:p w:rsidR="004D6BBB" w:rsidRPr="004D6BBB" w:rsidRDefault="004D6BBB" w:rsidP="00846463">
            <w:pPr>
              <w:pStyle w:val="21"/>
              <w:shd w:val="clear" w:color="auto" w:fill="auto"/>
              <w:spacing w:after="120" w:line="240" w:lineRule="auto"/>
              <w:ind w:firstLine="0"/>
              <w:jc w:val="center"/>
              <w:rPr>
                <w:rFonts w:cs="Times New Roman"/>
              </w:rPr>
            </w:pPr>
            <w:r w:rsidRPr="004D6BBB">
              <w:rPr>
                <w:rStyle w:val="212pt"/>
                <w:color w:val="000000"/>
                <w:sz w:val="28"/>
                <w:szCs w:val="28"/>
              </w:rPr>
              <w:t>5.</w:t>
            </w:r>
          </w:p>
        </w:tc>
        <w:tc>
          <w:tcPr>
            <w:tcW w:w="4777" w:type="pct"/>
          </w:tcPr>
          <w:p w:rsidR="004D6BBB" w:rsidRPr="004D6BBB" w:rsidRDefault="004D6BBB" w:rsidP="00846463">
            <w:pPr>
              <w:pStyle w:val="21"/>
              <w:shd w:val="clear" w:color="auto" w:fill="auto"/>
              <w:spacing w:after="120" w:line="240" w:lineRule="auto"/>
              <w:ind w:firstLine="0"/>
            </w:pPr>
            <w:r w:rsidRPr="004D6BBB">
              <w:rPr>
                <w:color w:val="000000"/>
              </w:rPr>
              <w:t>Логичность и ясность изложения</w:t>
            </w:r>
          </w:p>
        </w:tc>
      </w:tr>
      <w:tr w:rsidR="004D6BBB" w:rsidRPr="00DF0B05" w:rsidTr="004D6BBB">
        <w:trPr>
          <w:trHeight w:val="417"/>
        </w:trPr>
        <w:tc>
          <w:tcPr>
            <w:tcW w:w="223" w:type="pct"/>
          </w:tcPr>
          <w:p w:rsidR="004D6BBB" w:rsidRPr="004D6BBB" w:rsidRDefault="004D6BBB" w:rsidP="00846463">
            <w:pPr>
              <w:pStyle w:val="21"/>
              <w:shd w:val="clear" w:color="auto" w:fill="auto"/>
              <w:spacing w:after="120" w:line="240" w:lineRule="auto"/>
              <w:ind w:firstLine="0"/>
              <w:jc w:val="center"/>
              <w:rPr>
                <w:rFonts w:cs="Times New Roman"/>
              </w:rPr>
            </w:pPr>
            <w:r w:rsidRPr="004D6BBB">
              <w:rPr>
                <w:rStyle w:val="212pt"/>
                <w:color w:val="000000"/>
                <w:sz w:val="28"/>
                <w:szCs w:val="28"/>
              </w:rPr>
              <w:t>6.</w:t>
            </w:r>
          </w:p>
        </w:tc>
        <w:tc>
          <w:tcPr>
            <w:tcW w:w="4777" w:type="pct"/>
          </w:tcPr>
          <w:p w:rsidR="004D6BBB" w:rsidRPr="004D6BBB" w:rsidRDefault="004D6BBB" w:rsidP="00846463">
            <w:pPr>
              <w:pStyle w:val="21"/>
              <w:shd w:val="clear" w:color="auto" w:fill="auto"/>
              <w:spacing w:after="120" w:line="240" w:lineRule="auto"/>
              <w:ind w:firstLine="0"/>
            </w:pPr>
            <w:r w:rsidRPr="004D6BBB">
              <w:rPr>
                <w:color w:val="000000"/>
              </w:rPr>
              <w:t>Оформлено в соответствии с требованиями</w:t>
            </w:r>
          </w:p>
        </w:tc>
      </w:tr>
    </w:tbl>
    <w:p w:rsidR="008D245C" w:rsidRDefault="008D245C" w:rsidP="008D245C">
      <w:pPr>
        <w:pStyle w:val="ab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521B" w:rsidRDefault="001B521B" w:rsidP="008D245C">
      <w:pPr>
        <w:pStyle w:val="ab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5CE3" w:rsidRDefault="004F3355">
      <w:pPr>
        <w:pStyle w:val="ab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lastRenderedPageBreak/>
        <w:t>Требования и критерии описания форм воспитательной деятельности</w:t>
      </w:r>
    </w:p>
    <w:p w:rsidR="004D6BBB" w:rsidRPr="00DF0B05" w:rsidRDefault="004D6BBB" w:rsidP="004D6BBB">
      <w:pPr>
        <w:pStyle w:val="ab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2055"/>
        <w:gridCol w:w="8366"/>
      </w:tblGrid>
      <w:tr w:rsidR="00C85CE3" w:rsidRPr="00DF0B05">
        <w:tc>
          <w:tcPr>
            <w:tcW w:w="5000" w:type="pct"/>
            <w:gridSpan w:val="2"/>
          </w:tcPr>
          <w:p w:rsidR="00C85CE3" w:rsidRPr="004D6BBB" w:rsidRDefault="004F3355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rFonts w:cs="Times New Roman"/>
                <w:b/>
              </w:rPr>
            </w:pPr>
            <w:r w:rsidRPr="004D6BBB">
              <w:rPr>
                <w:rStyle w:val="212pt3"/>
                <w:rFonts w:cs="Times New Roman"/>
                <w:color w:val="000000"/>
                <w:sz w:val="28"/>
                <w:szCs w:val="28"/>
              </w:rPr>
              <w:t xml:space="preserve">Требования к описанию </w:t>
            </w:r>
          </w:p>
        </w:tc>
      </w:tr>
      <w:tr w:rsidR="00C85CE3" w:rsidRPr="00DF0B05">
        <w:tc>
          <w:tcPr>
            <w:tcW w:w="986" w:type="pct"/>
          </w:tcPr>
          <w:p w:rsidR="00C85CE3" w:rsidRPr="004D6BBB" w:rsidRDefault="004F3355">
            <w:pPr>
              <w:pStyle w:val="21"/>
              <w:shd w:val="clear" w:color="auto" w:fill="auto"/>
              <w:spacing w:line="240" w:lineRule="auto"/>
              <w:ind w:firstLine="0"/>
              <w:rPr>
                <w:rFonts w:cs="Times New Roman"/>
              </w:rPr>
            </w:pPr>
            <w:r w:rsidRPr="004D6BBB">
              <w:rPr>
                <w:rStyle w:val="212pt"/>
                <w:rFonts w:cs="Times New Roman"/>
                <w:color w:val="000000"/>
                <w:sz w:val="28"/>
                <w:szCs w:val="28"/>
              </w:rPr>
              <w:t>Требования к объему и оформлению</w:t>
            </w:r>
          </w:p>
        </w:tc>
        <w:tc>
          <w:tcPr>
            <w:tcW w:w="4014" w:type="pct"/>
          </w:tcPr>
          <w:p w:rsidR="00C85CE3" w:rsidRPr="004D6BBB" w:rsidRDefault="004F3355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rFonts w:cs="Times New Roman"/>
              </w:rPr>
            </w:pPr>
            <w:proofErr w:type="gramStart"/>
            <w:r w:rsidRPr="004D6BBB">
              <w:rPr>
                <w:rStyle w:val="212pt"/>
                <w:rFonts w:cs="Times New Roman"/>
                <w:color w:val="000000"/>
                <w:sz w:val="28"/>
                <w:szCs w:val="28"/>
              </w:rPr>
              <w:t>Язык – русский, объем не больше 35 000 символов с учетом пробелов (1/3 документа - описание формы воспитательных практик (не считая титульного листа), 2/3 документа - сама форма воспитательных практик), формат .</w:t>
            </w:r>
            <w:r w:rsidRPr="004D6BBB">
              <w:rPr>
                <w:rStyle w:val="212pt"/>
                <w:rFonts w:cs="Times New Roman"/>
                <w:color w:val="000000"/>
                <w:sz w:val="28"/>
                <w:szCs w:val="28"/>
                <w:lang w:val="en-US"/>
              </w:rPr>
              <w:t>doc</w:t>
            </w:r>
            <w:r w:rsidRPr="004D6BBB">
              <w:rPr>
                <w:rStyle w:val="212pt"/>
                <w:rFonts w:cs="Times New Roman"/>
                <w:color w:val="000000"/>
                <w:sz w:val="28"/>
                <w:szCs w:val="28"/>
              </w:rPr>
              <w:t xml:space="preserve">, ориентация – книжная,  поля (верхнее, нижнее, левое, правое) - 20 мм, размер шрифта 14, шрифт </w:t>
            </w:r>
            <w:r w:rsidRPr="004D6BBB">
              <w:rPr>
                <w:rStyle w:val="212pt"/>
                <w:rFonts w:cs="Times New Roman"/>
                <w:color w:val="000000"/>
                <w:sz w:val="28"/>
                <w:szCs w:val="28"/>
                <w:lang w:val="en-US"/>
              </w:rPr>
              <w:t>Times</w:t>
            </w:r>
            <w:r w:rsidRPr="004D6BBB">
              <w:rPr>
                <w:rStyle w:val="212pt"/>
                <w:rFonts w:cs="Times New Roman"/>
                <w:color w:val="000000"/>
                <w:sz w:val="28"/>
                <w:szCs w:val="28"/>
              </w:rPr>
              <w:t xml:space="preserve"> </w:t>
            </w:r>
            <w:r w:rsidRPr="004D6BBB">
              <w:rPr>
                <w:rStyle w:val="212pt"/>
                <w:rFonts w:cs="Times New Roman"/>
                <w:color w:val="000000"/>
                <w:sz w:val="28"/>
                <w:szCs w:val="28"/>
                <w:lang w:val="en-US"/>
              </w:rPr>
              <w:t>New</w:t>
            </w:r>
            <w:r w:rsidRPr="004D6BBB">
              <w:rPr>
                <w:rStyle w:val="212pt"/>
                <w:rFonts w:cs="Times New Roman"/>
                <w:color w:val="000000"/>
                <w:sz w:val="28"/>
                <w:szCs w:val="28"/>
              </w:rPr>
              <w:t xml:space="preserve"> </w:t>
            </w:r>
            <w:r w:rsidRPr="004D6BBB">
              <w:rPr>
                <w:rStyle w:val="212pt"/>
                <w:rFonts w:cs="Times New Roman"/>
                <w:color w:val="000000"/>
                <w:sz w:val="28"/>
                <w:szCs w:val="28"/>
                <w:lang w:val="en-US"/>
              </w:rPr>
              <w:t>Roman</w:t>
            </w:r>
            <w:r w:rsidRPr="004D6BBB">
              <w:rPr>
                <w:rStyle w:val="212pt"/>
                <w:rFonts w:cs="Times New Roman"/>
                <w:color w:val="000000"/>
                <w:sz w:val="28"/>
                <w:szCs w:val="28"/>
              </w:rPr>
              <w:t>,</w:t>
            </w:r>
            <w:r w:rsidRPr="004D6BBB">
              <w:t xml:space="preserve"> м</w:t>
            </w:r>
            <w:r w:rsidRPr="004D6BBB">
              <w:rPr>
                <w:rStyle w:val="212pt"/>
                <w:rFonts w:cs="Times New Roman"/>
                <w:color w:val="000000"/>
                <w:sz w:val="28"/>
                <w:szCs w:val="28"/>
              </w:rPr>
              <w:t>ежстрочный интервал – полуторный, выравнивание - по ширине, абзац - отступ первой строки (1,25 см), не</w:t>
            </w:r>
            <w:proofErr w:type="gramEnd"/>
            <w:r w:rsidRPr="004D6BBB">
              <w:rPr>
                <w:rStyle w:val="212pt"/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4D6BBB">
              <w:rPr>
                <w:rStyle w:val="212pt"/>
                <w:rFonts w:cs="Times New Roman"/>
                <w:color w:val="000000"/>
                <w:sz w:val="28"/>
                <w:szCs w:val="28"/>
              </w:rPr>
              <w:t>допускаются разрывы разделов, страниц, колонки, переносы слов; все рисунки должны быть в виде картинок и иметь подпись (например: рис 1);</w:t>
            </w:r>
            <w:r w:rsidRPr="004D6BBB">
              <w:t xml:space="preserve"> п</w:t>
            </w:r>
            <w:r w:rsidRPr="004D6BBB">
              <w:rPr>
                <w:rStyle w:val="212pt"/>
                <w:rFonts w:cs="Times New Roman"/>
                <w:color w:val="000000"/>
                <w:sz w:val="28"/>
                <w:szCs w:val="28"/>
              </w:rPr>
              <w:t>ри заимствовании материала для работы из различного рода печатных или интернет-источников необходимо приводить ссылки на данные источники с внесением их в список использованной литературы, ссылки на источники литературы необходимо оформлять в квадратных скобках.</w:t>
            </w:r>
            <w:proofErr w:type="gramEnd"/>
          </w:p>
        </w:tc>
      </w:tr>
      <w:tr w:rsidR="00C85CE3" w:rsidRPr="00DF0B05">
        <w:tc>
          <w:tcPr>
            <w:tcW w:w="986" w:type="pct"/>
          </w:tcPr>
          <w:p w:rsidR="00C85CE3" w:rsidRPr="004D6BBB" w:rsidRDefault="004F3355">
            <w:pPr>
              <w:pStyle w:val="21"/>
              <w:shd w:val="clear" w:color="auto" w:fill="auto"/>
              <w:spacing w:line="240" w:lineRule="auto"/>
              <w:ind w:firstLine="0"/>
              <w:rPr>
                <w:rFonts w:cs="Times New Roman"/>
              </w:rPr>
            </w:pPr>
            <w:r w:rsidRPr="004D6BBB">
              <w:rPr>
                <w:rStyle w:val="212pt"/>
                <w:rFonts w:cs="Times New Roman"/>
                <w:color w:val="000000"/>
                <w:sz w:val="28"/>
                <w:szCs w:val="28"/>
              </w:rPr>
              <w:t>Требования к содержанию</w:t>
            </w:r>
          </w:p>
        </w:tc>
        <w:tc>
          <w:tcPr>
            <w:tcW w:w="4014" w:type="pct"/>
          </w:tcPr>
          <w:p w:rsidR="00C85CE3" w:rsidRPr="004D6BBB" w:rsidRDefault="004F3355" w:rsidP="00CB4F4A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rFonts w:cs="Times New Roman"/>
              </w:rPr>
            </w:pPr>
            <w:r w:rsidRPr="004D6BBB">
              <w:rPr>
                <w:rStyle w:val="212pt"/>
                <w:rFonts w:cs="Times New Roman"/>
                <w:color w:val="000000"/>
                <w:sz w:val="28"/>
                <w:szCs w:val="28"/>
              </w:rPr>
              <w:t>Документ должен состоять из титульного листа и 2-х частей: вводная часть и основная. Первая часть должна содержать краткое описание, цель воспитательной практики, задачи, основные направления воспитательной работы, функции. Вторая часть должна содержать саму практику (сценарий, методику, описание проектной деятельности и другое), результаты использования практики, выводы и приложения с материалами, используемыми в реализации практики. Содержание должно соответствовать теме, описывать новый опыт и значимость форм воспитательных практик в воспитании обучающихся, отражать владение современной ситуацией в сфере воспитания, понимание основных ценностей и направлений воспитательной работы в условиях вызовов современности.</w:t>
            </w:r>
          </w:p>
        </w:tc>
      </w:tr>
    </w:tbl>
    <w:p w:rsidR="00C85CE3" w:rsidRDefault="00C85C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6BBB" w:rsidRPr="00DF0B05" w:rsidRDefault="004D6B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594"/>
        <w:gridCol w:w="9827"/>
      </w:tblGrid>
      <w:tr w:rsidR="00B330F9" w:rsidRPr="00DF0B05" w:rsidTr="001E7653">
        <w:tc>
          <w:tcPr>
            <w:tcW w:w="5000" w:type="pct"/>
            <w:gridSpan w:val="2"/>
          </w:tcPr>
          <w:p w:rsidR="00B330F9" w:rsidRPr="004D6BBB" w:rsidRDefault="00B330F9" w:rsidP="00CB4F4A">
            <w:pPr>
              <w:widowControl w:val="0"/>
              <w:spacing w:after="0" w:line="240" w:lineRule="auto"/>
              <w:ind w:right="18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6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Критерии описания </w:t>
            </w:r>
            <w:r w:rsidR="00CB4F4A" w:rsidRPr="004D6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форм</w:t>
            </w:r>
            <w:r w:rsidRPr="004D6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воспитательной деятельности</w:t>
            </w:r>
          </w:p>
        </w:tc>
      </w:tr>
      <w:tr w:rsidR="004D6BBB" w:rsidRPr="00DF0B05" w:rsidTr="00846463">
        <w:trPr>
          <w:trHeight w:val="398"/>
        </w:trPr>
        <w:tc>
          <w:tcPr>
            <w:tcW w:w="285" w:type="pct"/>
          </w:tcPr>
          <w:p w:rsidR="004D6BBB" w:rsidRPr="004D6BBB" w:rsidRDefault="004D6BBB" w:rsidP="00846463">
            <w:pPr>
              <w:widowControl w:val="0"/>
              <w:spacing w:after="1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715" w:type="pct"/>
          </w:tcPr>
          <w:p w:rsidR="004D6BBB" w:rsidRPr="004D6BBB" w:rsidRDefault="004D6BBB" w:rsidP="00846463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Актуальность и соответствие содержания теме</w:t>
            </w:r>
          </w:p>
        </w:tc>
      </w:tr>
      <w:tr w:rsidR="004D6BBB" w:rsidRPr="00DF0B05" w:rsidTr="00846463">
        <w:trPr>
          <w:trHeight w:val="744"/>
        </w:trPr>
        <w:tc>
          <w:tcPr>
            <w:tcW w:w="285" w:type="pct"/>
          </w:tcPr>
          <w:p w:rsidR="004D6BBB" w:rsidRPr="004D6BBB" w:rsidRDefault="004D6BBB" w:rsidP="00846463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BBB">
              <w:rPr>
                <w:rStyle w:val="212pt"/>
                <w:rFonts w:eastAsia="Times New Roman"/>
                <w:color w:val="000000"/>
                <w:sz w:val="28"/>
                <w:szCs w:val="28"/>
                <w:shd w:val="clear" w:color="auto" w:fill="auto"/>
                <w:lang w:eastAsia="ru-RU"/>
              </w:rPr>
              <w:t>2.</w:t>
            </w:r>
          </w:p>
        </w:tc>
        <w:tc>
          <w:tcPr>
            <w:tcW w:w="4715" w:type="pct"/>
          </w:tcPr>
          <w:p w:rsidR="004D6BBB" w:rsidRPr="004D6BBB" w:rsidRDefault="004D6BBB" w:rsidP="00846463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Глубина работы, логичность и ясность изложения, степень обоснованности выводов и предложений</w:t>
            </w:r>
          </w:p>
        </w:tc>
      </w:tr>
      <w:tr w:rsidR="004D6BBB" w:rsidRPr="00DF0B05" w:rsidTr="00846463">
        <w:trPr>
          <w:trHeight w:val="401"/>
        </w:trPr>
        <w:tc>
          <w:tcPr>
            <w:tcW w:w="285" w:type="pct"/>
          </w:tcPr>
          <w:p w:rsidR="004D6BBB" w:rsidRPr="004D6BBB" w:rsidRDefault="004D6BBB" w:rsidP="00846463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BBB">
              <w:rPr>
                <w:rStyle w:val="210"/>
                <w:rFonts w:eastAsia="Times New Roman" w:cs="Times New Roman"/>
                <w:color w:val="000000"/>
                <w:sz w:val="28"/>
                <w:szCs w:val="28"/>
                <w:shd w:val="clear" w:color="auto" w:fill="auto"/>
                <w:lang w:eastAsia="ru-RU"/>
              </w:rPr>
              <w:t>3.</w:t>
            </w:r>
          </w:p>
        </w:tc>
        <w:tc>
          <w:tcPr>
            <w:tcW w:w="4715" w:type="pct"/>
          </w:tcPr>
          <w:p w:rsidR="004D6BBB" w:rsidRPr="004D6BBB" w:rsidRDefault="004D6BBB" w:rsidP="00846463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Степень проработанности</w:t>
            </w:r>
          </w:p>
        </w:tc>
      </w:tr>
      <w:tr w:rsidR="004D6BBB" w:rsidRPr="00DF0B05" w:rsidTr="00846463">
        <w:trPr>
          <w:trHeight w:val="465"/>
        </w:trPr>
        <w:tc>
          <w:tcPr>
            <w:tcW w:w="285" w:type="pct"/>
          </w:tcPr>
          <w:p w:rsidR="004D6BBB" w:rsidRPr="004D6BBB" w:rsidRDefault="004D6BBB" w:rsidP="00846463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BBB">
              <w:rPr>
                <w:rStyle w:val="212pt"/>
                <w:rFonts w:eastAsia="Times New Roman"/>
                <w:color w:val="000000"/>
                <w:sz w:val="28"/>
                <w:szCs w:val="28"/>
                <w:shd w:val="clear" w:color="auto" w:fill="auto"/>
                <w:lang w:eastAsia="ru-RU"/>
              </w:rPr>
              <w:t>4.</w:t>
            </w:r>
          </w:p>
        </w:tc>
        <w:tc>
          <w:tcPr>
            <w:tcW w:w="4715" w:type="pct"/>
          </w:tcPr>
          <w:p w:rsidR="004D6BBB" w:rsidRPr="004D6BBB" w:rsidRDefault="004D6BBB" w:rsidP="0084646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D6BBB">
              <w:rPr>
                <w:rStyle w:val="212pt"/>
                <w:rFonts w:eastAsia="Times New Roman"/>
                <w:color w:val="000000"/>
                <w:sz w:val="28"/>
                <w:szCs w:val="28"/>
                <w:shd w:val="clear" w:color="auto" w:fill="auto"/>
                <w:lang w:eastAsia="ru-RU"/>
              </w:rPr>
              <w:t>Инновационность</w:t>
            </w:r>
            <w:proofErr w:type="spellEnd"/>
            <w:r w:rsidRPr="004D6BBB">
              <w:rPr>
                <w:rStyle w:val="212pt"/>
                <w:rFonts w:eastAsia="Times New Roman"/>
                <w:color w:val="000000"/>
                <w:sz w:val="28"/>
                <w:szCs w:val="28"/>
                <w:shd w:val="clear" w:color="auto" w:fill="auto"/>
                <w:lang w:eastAsia="ru-RU"/>
              </w:rPr>
              <w:t xml:space="preserve"> опыта</w:t>
            </w:r>
          </w:p>
        </w:tc>
      </w:tr>
      <w:tr w:rsidR="004D6BBB" w:rsidRPr="00DF0B05" w:rsidTr="00846463">
        <w:trPr>
          <w:trHeight w:val="374"/>
        </w:trPr>
        <w:tc>
          <w:tcPr>
            <w:tcW w:w="285" w:type="pct"/>
          </w:tcPr>
          <w:p w:rsidR="004D6BBB" w:rsidRPr="004D6BBB" w:rsidRDefault="004D6BBB" w:rsidP="00846463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715" w:type="pct"/>
          </w:tcPr>
          <w:p w:rsidR="004D6BBB" w:rsidRPr="004D6BBB" w:rsidRDefault="004D6BBB" w:rsidP="0084646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BBB">
              <w:rPr>
                <w:rStyle w:val="212pt"/>
                <w:rFonts w:eastAsia="Times New Roman"/>
                <w:color w:val="000000"/>
                <w:sz w:val="28"/>
                <w:szCs w:val="28"/>
                <w:shd w:val="clear" w:color="auto" w:fill="auto"/>
                <w:lang w:eastAsia="ru-RU"/>
              </w:rPr>
              <w:t xml:space="preserve">Соответствие выбранной формы поставленным целям, задачам </w:t>
            </w:r>
            <w:r w:rsidRPr="004D6BBB">
              <w:rPr>
                <w:rStyle w:val="210"/>
                <w:rFonts w:eastAsia="Times New Roman" w:cs="Times New Roman"/>
                <w:color w:val="000000"/>
                <w:sz w:val="28"/>
                <w:szCs w:val="28"/>
                <w:shd w:val="clear" w:color="auto" w:fill="auto"/>
                <w:lang w:eastAsia="ru-RU"/>
              </w:rPr>
              <w:t>воспитания</w:t>
            </w:r>
          </w:p>
        </w:tc>
      </w:tr>
      <w:tr w:rsidR="004D6BBB" w:rsidRPr="00DF0B05" w:rsidTr="00846463">
        <w:trPr>
          <w:trHeight w:val="451"/>
        </w:trPr>
        <w:tc>
          <w:tcPr>
            <w:tcW w:w="285" w:type="pct"/>
          </w:tcPr>
          <w:p w:rsidR="004D6BBB" w:rsidRPr="004D6BBB" w:rsidRDefault="004D6BBB" w:rsidP="00846463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715" w:type="pct"/>
          </w:tcPr>
          <w:p w:rsidR="004D6BBB" w:rsidRPr="004D6BBB" w:rsidRDefault="004D6BBB" w:rsidP="0084646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BBB">
              <w:rPr>
                <w:rStyle w:val="212pt"/>
                <w:rFonts w:eastAsia="Times New Roman"/>
                <w:color w:val="000000"/>
                <w:sz w:val="28"/>
                <w:szCs w:val="28"/>
                <w:shd w:val="clear" w:color="auto" w:fill="auto"/>
                <w:lang w:eastAsia="ru-RU"/>
              </w:rPr>
              <w:t>Обоснованность выбранной формы и ее значимость для воспитания ребенка</w:t>
            </w:r>
          </w:p>
        </w:tc>
      </w:tr>
    </w:tbl>
    <w:p w:rsidR="00846463" w:rsidRDefault="00846463" w:rsidP="00DD65D9">
      <w:pPr>
        <w:pStyle w:val="53"/>
        <w:shd w:val="clear" w:color="auto" w:fill="auto"/>
        <w:spacing w:line="240" w:lineRule="auto"/>
        <w:ind w:leftChars="2577" w:left="5669"/>
      </w:pPr>
    </w:p>
    <w:p w:rsidR="00DD65D9" w:rsidRPr="00DF0B05" w:rsidRDefault="00DD65D9" w:rsidP="00DD65D9">
      <w:pPr>
        <w:pStyle w:val="53"/>
        <w:shd w:val="clear" w:color="auto" w:fill="auto"/>
        <w:spacing w:line="240" w:lineRule="auto"/>
        <w:ind w:leftChars="2577" w:left="5669"/>
      </w:pPr>
      <w:r w:rsidRPr="00DF0B05">
        <w:lastRenderedPageBreak/>
        <w:t xml:space="preserve">Приложение </w:t>
      </w:r>
      <w:r w:rsidR="005404C6" w:rsidRPr="00DF0B05">
        <w:t>3</w:t>
      </w:r>
    </w:p>
    <w:p w:rsidR="0069480A" w:rsidRPr="00DF0B05" w:rsidRDefault="00DD65D9" w:rsidP="00DD65D9">
      <w:pPr>
        <w:pStyle w:val="53"/>
        <w:shd w:val="clear" w:color="auto" w:fill="auto"/>
        <w:spacing w:line="240" w:lineRule="auto"/>
        <w:ind w:leftChars="2577" w:left="5669"/>
      </w:pPr>
      <w:r w:rsidRPr="00DF0B05">
        <w:t>к Положению о Республиканском конкурсе профессионального мастерства работников сферы воспитания и дополнительного образования «Воспитать человека»</w:t>
      </w:r>
    </w:p>
    <w:p w:rsidR="00C85CE3" w:rsidRDefault="00C85CE3">
      <w:pPr>
        <w:spacing w:after="0" w:line="240" w:lineRule="auto"/>
        <w:jc w:val="both"/>
        <w:rPr>
          <w:rStyle w:val="a9"/>
          <w:color w:val="000000"/>
          <w:sz w:val="28"/>
          <w:szCs w:val="28"/>
        </w:rPr>
      </w:pPr>
    </w:p>
    <w:p w:rsidR="004D6BBB" w:rsidRPr="00DF0B05" w:rsidRDefault="004D6BBB">
      <w:pPr>
        <w:spacing w:after="0" w:line="240" w:lineRule="auto"/>
        <w:jc w:val="both"/>
        <w:rPr>
          <w:rStyle w:val="a9"/>
          <w:color w:val="000000"/>
          <w:sz w:val="28"/>
          <w:szCs w:val="28"/>
        </w:rPr>
      </w:pPr>
    </w:p>
    <w:p w:rsidR="00C85CE3" w:rsidRPr="00DF0B05" w:rsidRDefault="004F33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B05">
        <w:rPr>
          <w:rFonts w:ascii="Times New Roman" w:hAnsi="Times New Roman" w:cs="Times New Roman"/>
          <w:b/>
          <w:sz w:val="28"/>
          <w:szCs w:val="28"/>
        </w:rPr>
        <w:t>Требования и критерии оценки конкурсных испытаний финального этапа</w:t>
      </w:r>
    </w:p>
    <w:p w:rsidR="00C85CE3" w:rsidRPr="00DF0B05" w:rsidRDefault="004F3355">
      <w:pPr>
        <w:spacing w:after="0" w:line="240" w:lineRule="auto"/>
        <w:jc w:val="center"/>
        <w:rPr>
          <w:rStyle w:val="3"/>
          <w:bCs w:val="0"/>
          <w:color w:val="000000"/>
        </w:rPr>
      </w:pPr>
      <w:r w:rsidRPr="00DF0B05">
        <w:rPr>
          <w:rStyle w:val="3"/>
          <w:bCs w:val="0"/>
          <w:color w:val="000000"/>
        </w:rPr>
        <w:t xml:space="preserve">Республиканского конкурса профессионального мастерства работников </w:t>
      </w:r>
    </w:p>
    <w:p w:rsidR="00C85CE3" w:rsidRPr="00DF0B05" w:rsidRDefault="004F3355">
      <w:pPr>
        <w:spacing w:after="0" w:line="240" w:lineRule="auto"/>
        <w:jc w:val="center"/>
        <w:rPr>
          <w:rStyle w:val="3"/>
          <w:bCs w:val="0"/>
          <w:color w:val="000000"/>
        </w:rPr>
      </w:pPr>
      <w:r w:rsidRPr="00DF0B05">
        <w:rPr>
          <w:rStyle w:val="3"/>
          <w:bCs w:val="0"/>
          <w:color w:val="000000"/>
        </w:rPr>
        <w:t xml:space="preserve">сферы воспитания и дополнительного образования </w:t>
      </w:r>
    </w:p>
    <w:p w:rsidR="00C85CE3" w:rsidRPr="00DF0B05" w:rsidRDefault="004F3355">
      <w:pPr>
        <w:spacing w:after="0" w:line="240" w:lineRule="auto"/>
        <w:jc w:val="center"/>
        <w:rPr>
          <w:rStyle w:val="3"/>
          <w:bCs w:val="0"/>
          <w:color w:val="000000"/>
        </w:rPr>
      </w:pPr>
      <w:r w:rsidRPr="00DF0B05">
        <w:rPr>
          <w:rStyle w:val="3"/>
          <w:bCs w:val="0"/>
          <w:color w:val="000000"/>
        </w:rPr>
        <w:t>«Воспитать человека»</w:t>
      </w:r>
    </w:p>
    <w:p w:rsidR="00C85CE3" w:rsidRDefault="00C85CE3">
      <w:pPr>
        <w:pStyle w:val="20"/>
        <w:shd w:val="clear" w:color="auto" w:fill="auto"/>
        <w:spacing w:line="240" w:lineRule="auto"/>
        <w:rPr>
          <w:b/>
        </w:rPr>
      </w:pPr>
    </w:p>
    <w:p w:rsidR="004D6BBB" w:rsidRPr="00DF0B05" w:rsidRDefault="004D6BBB">
      <w:pPr>
        <w:pStyle w:val="20"/>
        <w:shd w:val="clear" w:color="auto" w:fill="auto"/>
        <w:spacing w:line="240" w:lineRule="auto"/>
        <w:rPr>
          <w:b/>
        </w:rPr>
      </w:pPr>
    </w:p>
    <w:p w:rsidR="00C85CE3" w:rsidRPr="00DF0B05" w:rsidRDefault="004F3355">
      <w:pPr>
        <w:pStyle w:val="20"/>
        <w:numPr>
          <w:ilvl w:val="1"/>
          <w:numId w:val="3"/>
        </w:numPr>
        <w:spacing w:after="120" w:line="240" w:lineRule="auto"/>
        <w:ind w:left="567" w:hanging="567"/>
        <w:jc w:val="both"/>
        <w:rPr>
          <w:b/>
        </w:rPr>
      </w:pPr>
      <w:r w:rsidRPr="00DF0B05">
        <w:rPr>
          <w:b/>
        </w:rPr>
        <w:t>Первый тур финального этапа Конкурса</w:t>
      </w:r>
    </w:p>
    <w:p w:rsidR="00C85CE3" w:rsidRDefault="004F3355" w:rsidP="004D6BBB">
      <w:pPr>
        <w:pStyle w:val="20"/>
        <w:numPr>
          <w:ilvl w:val="1"/>
          <w:numId w:val="8"/>
        </w:numPr>
        <w:spacing w:after="120" w:line="240" w:lineRule="auto"/>
        <w:jc w:val="both"/>
      </w:pPr>
      <w:r w:rsidRPr="00DF0B05">
        <w:t>Требования и критери</w:t>
      </w:r>
      <w:r w:rsidR="004D6BBB">
        <w:t>и оценки публичного выступления</w:t>
      </w:r>
    </w:p>
    <w:p w:rsidR="004D6BBB" w:rsidRPr="00DF0B05" w:rsidRDefault="004D6BBB" w:rsidP="004D6BBB">
      <w:pPr>
        <w:pStyle w:val="20"/>
        <w:spacing w:after="120" w:line="240" w:lineRule="auto"/>
        <w:ind w:left="720"/>
        <w:jc w:val="both"/>
      </w:pP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2689"/>
        <w:gridCol w:w="7732"/>
      </w:tblGrid>
      <w:tr w:rsidR="00C85CE3" w:rsidRPr="00DF0B05">
        <w:tc>
          <w:tcPr>
            <w:tcW w:w="5000" w:type="pct"/>
            <w:gridSpan w:val="2"/>
          </w:tcPr>
          <w:p w:rsidR="00C85CE3" w:rsidRPr="004D6BBB" w:rsidRDefault="004F33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6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Требования к публичному выступлению</w:t>
            </w:r>
          </w:p>
        </w:tc>
      </w:tr>
      <w:tr w:rsidR="00C85CE3" w:rsidRPr="00DF0B05">
        <w:tc>
          <w:tcPr>
            <w:tcW w:w="1290" w:type="pct"/>
          </w:tcPr>
          <w:p w:rsidR="00C85CE3" w:rsidRPr="004D6BBB" w:rsidRDefault="004F33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Требования </w:t>
            </w: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содержанию конкурсного испытания</w:t>
            </w:r>
          </w:p>
        </w:tc>
        <w:tc>
          <w:tcPr>
            <w:tcW w:w="3710" w:type="pct"/>
          </w:tcPr>
          <w:p w:rsidR="00C85CE3" w:rsidRPr="004D6BBB" w:rsidRDefault="004F3355" w:rsidP="004D6BBB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Публичное индивидуальное выступление по одной из заданных тем Конкурса.</w:t>
            </w:r>
          </w:p>
        </w:tc>
      </w:tr>
    </w:tbl>
    <w:p w:rsidR="00C85CE3" w:rsidRDefault="00C85C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6BBB" w:rsidRPr="00DF0B05" w:rsidRDefault="004D6B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550"/>
        <w:gridCol w:w="9871"/>
      </w:tblGrid>
      <w:tr w:rsidR="00B330F9" w:rsidRPr="00DF0B05" w:rsidTr="001E7653">
        <w:tc>
          <w:tcPr>
            <w:tcW w:w="5000" w:type="pct"/>
            <w:gridSpan w:val="2"/>
          </w:tcPr>
          <w:p w:rsidR="00B330F9" w:rsidRPr="004D6BBB" w:rsidRDefault="00B330F9" w:rsidP="00B330F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6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Критерии оценки публичного выступления</w:t>
            </w:r>
          </w:p>
        </w:tc>
      </w:tr>
      <w:tr w:rsidR="004D6BBB" w:rsidRPr="00DF0B05" w:rsidTr="00846463">
        <w:trPr>
          <w:trHeight w:val="321"/>
        </w:trPr>
        <w:tc>
          <w:tcPr>
            <w:tcW w:w="264" w:type="pct"/>
          </w:tcPr>
          <w:p w:rsidR="004D6BBB" w:rsidRPr="004D6BBB" w:rsidRDefault="004D6BBB" w:rsidP="00846463">
            <w:pPr>
              <w:widowControl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736" w:type="pct"/>
          </w:tcPr>
          <w:p w:rsidR="004D6BBB" w:rsidRPr="004D6BBB" w:rsidRDefault="004D6BBB" w:rsidP="00846463">
            <w:pPr>
              <w:pStyle w:val="20"/>
              <w:shd w:val="clear" w:color="auto" w:fill="auto"/>
              <w:spacing w:after="120" w:line="240" w:lineRule="auto"/>
            </w:pPr>
            <w:r w:rsidRPr="004D6BBB">
              <w:rPr>
                <w:rStyle w:val="211pt"/>
                <w:sz w:val="28"/>
                <w:szCs w:val="28"/>
              </w:rPr>
              <w:t>Знание и понимание темы выступления</w:t>
            </w:r>
          </w:p>
        </w:tc>
      </w:tr>
      <w:tr w:rsidR="004D6BBB" w:rsidRPr="00DF0B05" w:rsidTr="004D6BBB">
        <w:trPr>
          <w:trHeight w:val="413"/>
        </w:trPr>
        <w:tc>
          <w:tcPr>
            <w:tcW w:w="264" w:type="pct"/>
          </w:tcPr>
          <w:p w:rsidR="004D6BBB" w:rsidRPr="004D6BBB" w:rsidRDefault="004D6BBB" w:rsidP="00846463">
            <w:pPr>
              <w:widowControl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736" w:type="pct"/>
          </w:tcPr>
          <w:p w:rsidR="004D6BBB" w:rsidRPr="004D6BBB" w:rsidRDefault="004D6BBB" w:rsidP="00846463">
            <w:pPr>
              <w:pStyle w:val="20"/>
              <w:shd w:val="clear" w:color="auto" w:fill="auto"/>
              <w:spacing w:after="120" w:line="240" w:lineRule="auto"/>
            </w:pPr>
            <w:r w:rsidRPr="004D6BBB">
              <w:rPr>
                <w:rStyle w:val="211pt"/>
                <w:sz w:val="28"/>
                <w:szCs w:val="28"/>
              </w:rPr>
              <w:t>Общая и</w:t>
            </w:r>
            <w:r>
              <w:rPr>
                <w:rStyle w:val="211pt"/>
                <w:sz w:val="28"/>
                <w:szCs w:val="28"/>
              </w:rPr>
              <w:t xml:space="preserve"> </w:t>
            </w:r>
            <w:r w:rsidRPr="004D6BBB">
              <w:rPr>
                <w:rStyle w:val="211pt"/>
                <w:sz w:val="28"/>
                <w:szCs w:val="28"/>
              </w:rPr>
              <w:t>профессиональная</w:t>
            </w:r>
            <w:r>
              <w:rPr>
                <w:rStyle w:val="211pt"/>
                <w:sz w:val="28"/>
                <w:szCs w:val="28"/>
              </w:rPr>
              <w:t xml:space="preserve"> </w:t>
            </w:r>
            <w:r w:rsidRPr="004D6BBB">
              <w:rPr>
                <w:rStyle w:val="211pt"/>
                <w:sz w:val="28"/>
                <w:szCs w:val="28"/>
              </w:rPr>
              <w:t>педагогическая</w:t>
            </w:r>
            <w:r>
              <w:rPr>
                <w:rStyle w:val="211pt"/>
                <w:sz w:val="28"/>
                <w:szCs w:val="28"/>
              </w:rPr>
              <w:t xml:space="preserve"> </w:t>
            </w:r>
            <w:r w:rsidRPr="004D6BBB">
              <w:rPr>
                <w:rStyle w:val="211pt"/>
                <w:sz w:val="28"/>
                <w:szCs w:val="28"/>
              </w:rPr>
              <w:t>эрудиция</w:t>
            </w:r>
          </w:p>
        </w:tc>
      </w:tr>
      <w:tr w:rsidR="004D6BBB" w:rsidRPr="00DF0B05" w:rsidTr="004D6BBB">
        <w:trPr>
          <w:trHeight w:val="433"/>
        </w:trPr>
        <w:tc>
          <w:tcPr>
            <w:tcW w:w="264" w:type="pct"/>
          </w:tcPr>
          <w:p w:rsidR="004D6BBB" w:rsidRPr="004D6BBB" w:rsidRDefault="004D6BBB" w:rsidP="00846463">
            <w:pPr>
              <w:widowControl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736" w:type="pct"/>
          </w:tcPr>
          <w:p w:rsidR="004D6BBB" w:rsidRPr="004D6BBB" w:rsidRDefault="004D6BBB" w:rsidP="00846463">
            <w:pPr>
              <w:pStyle w:val="20"/>
              <w:shd w:val="clear" w:color="auto" w:fill="auto"/>
              <w:spacing w:after="120" w:line="240" w:lineRule="auto"/>
            </w:pPr>
            <w:r w:rsidRPr="004D6BBB">
              <w:rPr>
                <w:rStyle w:val="211pt"/>
                <w:sz w:val="28"/>
                <w:szCs w:val="28"/>
              </w:rPr>
              <w:t>Владение риторическими навыками публичной деловой речи</w:t>
            </w:r>
          </w:p>
        </w:tc>
      </w:tr>
      <w:tr w:rsidR="004D6BBB" w:rsidRPr="00DF0B05" w:rsidTr="004D6BBB">
        <w:trPr>
          <w:trHeight w:val="411"/>
        </w:trPr>
        <w:tc>
          <w:tcPr>
            <w:tcW w:w="264" w:type="pct"/>
          </w:tcPr>
          <w:p w:rsidR="004D6BBB" w:rsidRPr="004D6BBB" w:rsidRDefault="004D6BBB" w:rsidP="00846463">
            <w:pPr>
              <w:widowControl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736" w:type="pct"/>
          </w:tcPr>
          <w:p w:rsidR="004D6BBB" w:rsidRPr="004D6BBB" w:rsidRDefault="004D6BBB" w:rsidP="00846463">
            <w:pPr>
              <w:pStyle w:val="20"/>
              <w:spacing w:after="120" w:line="240" w:lineRule="auto"/>
            </w:pPr>
            <w:r w:rsidRPr="004D6BBB">
              <w:rPr>
                <w:rStyle w:val="211pt"/>
                <w:sz w:val="28"/>
                <w:szCs w:val="28"/>
              </w:rPr>
              <w:t>Креативность и оригинальность</w:t>
            </w:r>
            <w:r>
              <w:rPr>
                <w:rStyle w:val="211pt"/>
                <w:sz w:val="28"/>
                <w:szCs w:val="28"/>
              </w:rPr>
              <w:t xml:space="preserve"> </w:t>
            </w:r>
            <w:r w:rsidRPr="004D6BBB">
              <w:rPr>
                <w:rStyle w:val="211pt"/>
                <w:sz w:val="28"/>
                <w:szCs w:val="28"/>
              </w:rPr>
              <w:t>предложений</w:t>
            </w:r>
          </w:p>
        </w:tc>
      </w:tr>
      <w:tr w:rsidR="004D6BBB" w:rsidRPr="00DF0B05" w:rsidTr="004D6BBB">
        <w:trPr>
          <w:trHeight w:val="404"/>
        </w:trPr>
        <w:tc>
          <w:tcPr>
            <w:tcW w:w="264" w:type="pct"/>
          </w:tcPr>
          <w:p w:rsidR="004D6BBB" w:rsidRPr="004D6BBB" w:rsidRDefault="004D6BBB" w:rsidP="00846463">
            <w:pPr>
              <w:widowControl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736" w:type="pct"/>
          </w:tcPr>
          <w:p w:rsidR="004D6BBB" w:rsidRPr="004D6BBB" w:rsidRDefault="004D6BBB" w:rsidP="00846463">
            <w:pPr>
              <w:pStyle w:val="20"/>
              <w:shd w:val="clear" w:color="auto" w:fill="auto"/>
              <w:spacing w:after="120" w:line="240" w:lineRule="auto"/>
            </w:pPr>
            <w:r w:rsidRPr="004D6BBB">
              <w:rPr>
                <w:rStyle w:val="211pt"/>
                <w:sz w:val="28"/>
                <w:szCs w:val="28"/>
              </w:rPr>
              <w:t>Реалистичность и ответственность в суждениях</w:t>
            </w:r>
          </w:p>
        </w:tc>
      </w:tr>
      <w:tr w:rsidR="004D6BBB" w:rsidRPr="00DF0B05" w:rsidTr="004D6BBB">
        <w:trPr>
          <w:trHeight w:val="423"/>
        </w:trPr>
        <w:tc>
          <w:tcPr>
            <w:tcW w:w="264" w:type="pct"/>
          </w:tcPr>
          <w:p w:rsidR="004D6BBB" w:rsidRPr="004D6BBB" w:rsidRDefault="004D6BBB" w:rsidP="00846463">
            <w:pPr>
              <w:widowControl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736" w:type="pct"/>
          </w:tcPr>
          <w:p w:rsidR="004D6BBB" w:rsidRPr="004D6BBB" w:rsidRDefault="004D6BBB" w:rsidP="00846463">
            <w:pPr>
              <w:pStyle w:val="20"/>
              <w:shd w:val="clear" w:color="auto" w:fill="auto"/>
              <w:spacing w:after="120" w:line="240" w:lineRule="auto"/>
            </w:pPr>
            <w:r w:rsidRPr="004D6BBB">
              <w:rPr>
                <w:rStyle w:val="211pt"/>
                <w:sz w:val="28"/>
                <w:szCs w:val="28"/>
              </w:rPr>
              <w:t>Точность в представлении решений и выводов</w:t>
            </w:r>
          </w:p>
        </w:tc>
      </w:tr>
      <w:tr w:rsidR="004D6BBB" w:rsidRPr="00DF0B05" w:rsidTr="004D6BBB">
        <w:trPr>
          <w:trHeight w:val="415"/>
        </w:trPr>
        <w:tc>
          <w:tcPr>
            <w:tcW w:w="264" w:type="pct"/>
          </w:tcPr>
          <w:p w:rsidR="004D6BBB" w:rsidRPr="004D6BBB" w:rsidRDefault="004D6BBB" w:rsidP="00846463">
            <w:pPr>
              <w:widowControl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736" w:type="pct"/>
          </w:tcPr>
          <w:p w:rsidR="004D6BBB" w:rsidRPr="004D6BBB" w:rsidRDefault="004D6BBB" w:rsidP="00846463">
            <w:pPr>
              <w:pStyle w:val="20"/>
              <w:shd w:val="clear" w:color="auto" w:fill="auto"/>
              <w:spacing w:after="120" w:line="240" w:lineRule="auto"/>
            </w:pPr>
            <w:r w:rsidRPr="004D6BBB">
              <w:rPr>
                <w:rStyle w:val="211pt"/>
                <w:sz w:val="28"/>
                <w:szCs w:val="28"/>
              </w:rPr>
              <w:t>Аргументированность, обоснованность, логичность предложений</w:t>
            </w:r>
          </w:p>
        </w:tc>
      </w:tr>
      <w:tr w:rsidR="004D6BBB" w:rsidRPr="00DF0B05" w:rsidTr="004D6BBB">
        <w:trPr>
          <w:trHeight w:val="422"/>
        </w:trPr>
        <w:tc>
          <w:tcPr>
            <w:tcW w:w="264" w:type="pct"/>
          </w:tcPr>
          <w:p w:rsidR="004D6BBB" w:rsidRPr="004D6BBB" w:rsidRDefault="004D6BBB" w:rsidP="00846463">
            <w:pPr>
              <w:widowControl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736" w:type="pct"/>
          </w:tcPr>
          <w:p w:rsidR="004D6BBB" w:rsidRPr="004D6BBB" w:rsidRDefault="004D6BBB" w:rsidP="00846463">
            <w:pPr>
              <w:pStyle w:val="20"/>
              <w:shd w:val="clear" w:color="auto" w:fill="auto"/>
              <w:spacing w:after="120" w:line="240" w:lineRule="auto"/>
            </w:pPr>
            <w:r w:rsidRPr="004D6BBB">
              <w:rPr>
                <w:rStyle w:val="211pt"/>
                <w:sz w:val="28"/>
                <w:szCs w:val="28"/>
              </w:rPr>
              <w:t>Деловая этика и культура</w:t>
            </w:r>
          </w:p>
        </w:tc>
      </w:tr>
    </w:tbl>
    <w:p w:rsidR="00C85CE3" w:rsidRPr="00DF0B05" w:rsidRDefault="00C85C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30F9" w:rsidRDefault="00B330F9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6BBB" w:rsidRDefault="004D6BB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6BBB" w:rsidRDefault="004D6BB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6BBB" w:rsidRDefault="004D6BB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6BBB" w:rsidRDefault="004D6BB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5CE3" w:rsidRPr="004D6BBB" w:rsidRDefault="004F3355" w:rsidP="004D6BBB">
      <w:pPr>
        <w:pStyle w:val="ab"/>
        <w:numPr>
          <w:ilvl w:val="1"/>
          <w:numId w:val="8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BBB">
        <w:rPr>
          <w:rFonts w:ascii="Times New Roman" w:hAnsi="Times New Roman" w:cs="Times New Roman"/>
          <w:sz w:val="28"/>
          <w:szCs w:val="28"/>
        </w:rPr>
        <w:lastRenderedPageBreak/>
        <w:t>Требования и критерии оценки группового конкурсного испытания - импровизационный конкурс «4В: воспитание, взаимодействие, вариативность, возможности»</w:t>
      </w:r>
    </w:p>
    <w:p w:rsidR="004D6BBB" w:rsidRPr="004D6BBB" w:rsidRDefault="004D6BBB" w:rsidP="004D6BBB">
      <w:pPr>
        <w:pStyle w:val="ab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2689"/>
        <w:gridCol w:w="7732"/>
      </w:tblGrid>
      <w:tr w:rsidR="00C85CE3" w:rsidRPr="00DF0B05">
        <w:tc>
          <w:tcPr>
            <w:tcW w:w="5000" w:type="pct"/>
            <w:gridSpan w:val="2"/>
          </w:tcPr>
          <w:p w:rsidR="00C85CE3" w:rsidRPr="004D6BBB" w:rsidRDefault="004F33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6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Требования к импровизационному конкурсу </w:t>
            </w:r>
          </w:p>
        </w:tc>
      </w:tr>
      <w:tr w:rsidR="00C85CE3" w:rsidRPr="00DF0B05">
        <w:tc>
          <w:tcPr>
            <w:tcW w:w="1290" w:type="pct"/>
          </w:tcPr>
          <w:p w:rsidR="00C85CE3" w:rsidRPr="004D6BBB" w:rsidRDefault="004F33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Требования к содержанию конкурсного испытания</w:t>
            </w:r>
          </w:p>
        </w:tc>
        <w:tc>
          <w:tcPr>
            <w:tcW w:w="3710" w:type="pct"/>
            <w:vAlign w:val="bottom"/>
          </w:tcPr>
          <w:p w:rsidR="00C85CE3" w:rsidRPr="004D6BBB" w:rsidRDefault="004F335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Импровизационный конкурс </w:t>
            </w:r>
            <w:r w:rsidR="0000133F"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может </w:t>
            </w: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включат</w:t>
            </w:r>
            <w:r w:rsidR="0000133F"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компоненты содержания воспитательной деятельности:</w:t>
            </w:r>
          </w:p>
          <w:p w:rsidR="00C85CE3" w:rsidRPr="004D6BBB" w:rsidRDefault="004F3355">
            <w:pPr>
              <w:widowControl w:val="0"/>
              <w:numPr>
                <w:ilvl w:val="0"/>
                <w:numId w:val="5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проектирование и реализация воспитательных программ;</w:t>
            </w:r>
          </w:p>
          <w:p w:rsidR="00C85CE3" w:rsidRPr="004D6BBB" w:rsidRDefault="004F3355">
            <w:pPr>
              <w:widowControl w:val="0"/>
              <w:numPr>
                <w:ilvl w:val="0"/>
                <w:numId w:val="5"/>
              </w:numPr>
              <w:tabs>
                <w:tab w:val="left" w:pos="317"/>
                <w:tab w:val="left" w:pos="7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воспитательных возможностей различных видов деятельности ребенка (учебной, игровой, трудовой, спортивной, художественной и т.д.);</w:t>
            </w:r>
          </w:p>
          <w:p w:rsidR="00C85CE3" w:rsidRPr="004D6BBB" w:rsidRDefault="004F3355">
            <w:pPr>
              <w:widowControl w:val="0"/>
              <w:numPr>
                <w:ilvl w:val="0"/>
                <w:numId w:val="5"/>
              </w:numPr>
              <w:tabs>
                <w:tab w:val="left" w:pos="317"/>
                <w:tab w:val="left" w:pos="7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помощь и поддержка в организации деятельности ученических органов самоуправления;</w:t>
            </w:r>
          </w:p>
          <w:p w:rsidR="00C85CE3" w:rsidRPr="004D6BBB" w:rsidRDefault="004F3355">
            <w:pPr>
              <w:widowControl w:val="0"/>
              <w:numPr>
                <w:ilvl w:val="0"/>
                <w:numId w:val="5"/>
              </w:numPr>
              <w:tabs>
                <w:tab w:val="left" w:pos="317"/>
                <w:tab w:val="left" w:pos="7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создание, поддержание уклада, атмосферы и традиций жизни образовательной организации;</w:t>
            </w:r>
          </w:p>
          <w:p w:rsidR="00C85CE3" w:rsidRPr="004D6BBB" w:rsidRDefault="004F3355">
            <w:pPr>
              <w:widowControl w:val="0"/>
              <w:numPr>
                <w:ilvl w:val="0"/>
                <w:numId w:val="5"/>
              </w:numPr>
              <w:tabs>
                <w:tab w:val="left" w:pos="317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толерантности и навыков поведения в из</w:t>
            </w:r>
            <w:r w:rsidR="0000133F"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меняющейся поликультурной среде и др.</w:t>
            </w:r>
          </w:p>
          <w:p w:rsidR="00C85CE3" w:rsidRPr="004D6BBB" w:rsidRDefault="004F335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Содержание конкурсного испытания включает организацию процесса совместной деятельности, выявляющей у участников готовность к </w:t>
            </w:r>
            <w:proofErr w:type="spellStart"/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командообразованию</w:t>
            </w:r>
            <w:proofErr w:type="spellEnd"/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коммуникации, способности критического мышления и креативности. </w:t>
            </w:r>
          </w:p>
        </w:tc>
      </w:tr>
    </w:tbl>
    <w:p w:rsidR="00C85CE3" w:rsidRDefault="00C85C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6BBB" w:rsidRPr="00DF0B05" w:rsidRDefault="004D6B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5017" w:type="pct"/>
        <w:tblLayout w:type="fixed"/>
        <w:tblLook w:val="04A0" w:firstRow="1" w:lastRow="0" w:firstColumn="1" w:lastColumn="0" w:noHBand="0" w:noVBand="1"/>
      </w:tblPr>
      <w:tblGrid>
        <w:gridCol w:w="669"/>
        <w:gridCol w:w="9787"/>
      </w:tblGrid>
      <w:tr w:rsidR="00DA0A47" w:rsidRPr="00DF0B05" w:rsidTr="004D6BBB">
        <w:tc>
          <w:tcPr>
            <w:tcW w:w="5000" w:type="pct"/>
            <w:gridSpan w:val="2"/>
          </w:tcPr>
          <w:p w:rsidR="00DA0A47" w:rsidRPr="004D6BBB" w:rsidRDefault="00DA0A47" w:rsidP="00DA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Критерии оценки импровизационного конкурса</w:t>
            </w:r>
          </w:p>
        </w:tc>
      </w:tr>
      <w:tr w:rsidR="004D6BBB" w:rsidRPr="00DF0B05" w:rsidTr="00846463">
        <w:trPr>
          <w:trHeight w:val="857"/>
        </w:trPr>
        <w:tc>
          <w:tcPr>
            <w:tcW w:w="320" w:type="pct"/>
          </w:tcPr>
          <w:p w:rsidR="004D6BBB" w:rsidRPr="004D6BBB" w:rsidRDefault="004D6B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680" w:type="pct"/>
          </w:tcPr>
          <w:p w:rsidR="004D6BBB" w:rsidRPr="004D6BBB" w:rsidRDefault="004D6B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Коммуникация и педагогическое сотрудничество с другими педагогическими работниками и другими специалистами в решении воспитательных задач</w:t>
            </w:r>
          </w:p>
        </w:tc>
      </w:tr>
      <w:tr w:rsidR="004D6BBB" w:rsidRPr="00DF0B05" w:rsidTr="00846463">
        <w:trPr>
          <w:trHeight w:val="1124"/>
        </w:trPr>
        <w:tc>
          <w:tcPr>
            <w:tcW w:w="320" w:type="pct"/>
          </w:tcPr>
          <w:p w:rsidR="004D6BBB" w:rsidRPr="004D6BBB" w:rsidRDefault="004D6B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680" w:type="pct"/>
          </w:tcPr>
          <w:p w:rsidR="004D6BBB" w:rsidRPr="004D6BBB" w:rsidRDefault="004D6B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Знание основ методики воспитательной работы, основных принципов теории воспитания, виды и приемы современных педагогических технологий мотивации детей</w:t>
            </w:r>
          </w:p>
        </w:tc>
      </w:tr>
      <w:tr w:rsidR="004D6BBB" w:rsidRPr="00DF0B05" w:rsidTr="00846463">
        <w:trPr>
          <w:trHeight w:val="1112"/>
        </w:trPr>
        <w:tc>
          <w:tcPr>
            <w:tcW w:w="320" w:type="pct"/>
          </w:tcPr>
          <w:p w:rsidR="004D6BBB" w:rsidRPr="004D6BBB" w:rsidRDefault="004D6B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680" w:type="pct"/>
          </w:tcPr>
          <w:p w:rsidR="004D6BBB" w:rsidRPr="004D6BBB" w:rsidRDefault="004D6B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воспитательной деятельности по созданию детского коллектива с учетом культурных различий детей, половозрастных и индивидуальных особенностей</w:t>
            </w:r>
          </w:p>
        </w:tc>
      </w:tr>
      <w:tr w:rsidR="004D6BBB" w:rsidRPr="00DF0B05" w:rsidTr="00846463">
        <w:trPr>
          <w:trHeight w:val="1128"/>
        </w:trPr>
        <w:tc>
          <w:tcPr>
            <w:tcW w:w="320" w:type="pct"/>
          </w:tcPr>
          <w:p w:rsidR="004D6BBB" w:rsidRPr="004D6BBB" w:rsidRDefault="004D6BBB">
            <w:pPr>
              <w:pStyle w:val="21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4D6BBB">
              <w:rPr>
                <w:rStyle w:val="212pt"/>
                <w:rFonts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4680" w:type="pct"/>
          </w:tcPr>
          <w:p w:rsidR="004D6BBB" w:rsidRPr="004D6BBB" w:rsidRDefault="004D6BBB">
            <w:pPr>
              <w:pStyle w:val="21"/>
              <w:shd w:val="clear" w:color="auto" w:fill="auto"/>
              <w:spacing w:line="240" w:lineRule="auto"/>
              <w:ind w:firstLine="0"/>
              <w:rPr>
                <w:rFonts w:cs="Times New Roman"/>
              </w:rPr>
            </w:pPr>
            <w:r w:rsidRPr="004D6BBB">
              <w:rPr>
                <w:rStyle w:val="212pt"/>
                <w:rFonts w:cs="Times New Roman"/>
                <w:color w:val="000000"/>
                <w:sz w:val="28"/>
                <w:szCs w:val="28"/>
              </w:rPr>
              <w:t xml:space="preserve">Знание основ </w:t>
            </w:r>
            <w:proofErr w:type="spellStart"/>
            <w:r w:rsidRPr="004D6BBB">
              <w:rPr>
                <w:rStyle w:val="212pt"/>
                <w:rFonts w:cs="Times New Roman"/>
                <w:color w:val="000000"/>
                <w:sz w:val="28"/>
                <w:szCs w:val="28"/>
              </w:rPr>
              <w:t>психодидактики</w:t>
            </w:r>
            <w:proofErr w:type="spellEnd"/>
            <w:r w:rsidRPr="004D6BBB">
              <w:rPr>
                <w:rStyle w:val="212pt"/>
                <w:rFonts w:cs="Times New Roman"/>
                <w:color w:val="000000"/>
                <w:sz w:val="28"/>
                <w:szCs w:val="28"/>
              </w:rPr>
              <w:t>, поликультурного образования, закономерностей поведения в социальных сетях; основных закономерностей возрастного развития, стадии и кризисы развития и социализации личности</w:t>
            </w:r>
          </w:p>
        </w:tc>
      </w:tr>
    </w:tbl>
    <w:p w:rsidR="004D6BBB" w:rsidRDefault="004D6BBB" w:rsidP="004D6BBB">
      <w:pPr>
        <w:pStyle w:val="ab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6BBB" w:rsidRDefault="004D6BBB" w:rsidP="004D6BBB">
      <w:pPr>
        <w:pStyle w:val="ab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6BBB" w:rsidRDefault="004D6BBB" w:rsidP="004D6BBB">
      <w:pPr>
        <w:pStyle w:val="ab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6BBB" w:rsidRDefault="004D6BBB" w:rsidP="004D6BBB">
      <w:pPr>
        <w:pStyle w:val="ab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6BBB" w:rsidRDefault="004D6BBB" w:rsidP="004D6BBB">
      <w:pPr>
        <w:pStyle w:val="ab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6BBB" w:rsidRDefault="004D6BBB" w:rsidP="004D6BBB">
      <w:pPr>
        <w:pStyle w:val="ab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69B2" w:rsidRPr="004D6BBB" w:rsidRDefault="00B769B2" w:rsidP="004D6BBB">
      <w:pPr>
        <w:pStyle w:val="ab"/>
        <w:numPr>
          <w:ilvl w:val="1"/>
          <w:numId w:val="8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BBB">
        <w:rPr>
          <w:rFonts w:ascii="Times New Roman" w:hAnsi="Times New Roman" w:cs="Times New Roman"/>
          <w:sz w:val="28"/>
          <w:szCs w:val="28"/>
        </w:rPr>
        <w:lastRenderedPageBreak/>
        <w:t xml:space="preserve">Требования и критерии оценки открытого мероприятия «Воспитательное событие» и </w:t>
      </w:r>
      <w:r w:rsidR="0000133F" w:rsidRPr="004D6BBB">
        <w:rPr>
          <w:rFonts w:ascii="Times New Roman" w:hAnsi="Times New Roman" w:cs="Times New Roman"/>
          <w:sz w:val="28"/>
          <w:szCs w:val="28"/>
        </w:rPr>
        <w:t>а</w:t>
      </w:r>
      <w:r w:rsidRPr="004D6BBB">
        <w:rPr>
          <w:rFonts w:ascii="Times New Roman" w:hAnsi="Times New Roman" w:cs="Times New Roman"/>
          <w:sz w:val="28"/>
          <w:szCs w:val="28"/>
        </w:rPr>
        <w:t>нализа состояния профилактической работы в образовательных организациях муниципального образования</w:t>
      </w:r>
    </w:p>
    <w:p w:rsidR="004D6BBB" w:rsidRPr="004D6BBB" w:rsidRDefault="004D6BBB" w:rsidP="004D6BBB">
      <w:pPr>
        <w:pStyle w:val="ab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2689"/>
        <w:gridCol w:w="7732"/>
      </w:tblGrid>
      <w:tr w:rsidR="00B769B2" w:rsidRPr="00DF0B05" w:rsidTr="001D21E2">
        <w:tc>
          <w:tcPr>
            <w:tcW w:w="5000" w:type="pct"/>
            <w:gridSpan w:val="2"/>
          </w:tcPr>
          <w:p w:rsidR="00B769B2" w:rsidRPr="004D6BBB" w:rsidRDefault="00B769B2" w:rsidP="001D21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6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Требования к конкурсному испытанию - «Воспитательное событие»</w:t>
            </w:r>
          </w:p>
        </w:tc>
      </w:tr>
      <w:tr w:rsidR="00B769B2" w:rsidRPr="00DF0B05" w:rsidTr="001D21E2">
        <w:tc>
          <w:tcPr>
            <w:tcW w:w="1290" w:type="pct"/>
          </w:tcPr>
          <w:p w:rsidR="00B769B2" w:rsidRPr="004D6BBB" w:rsidRDefault="00B769B2" w:rsidP="001D21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Требования к функциям воспитательной деятельности педагогических работников</w:t>
            </w:r>
          </w:p>
        </w:tc>
        <w:tc>
          <w:tcPr>
            <w:tcW w:w="3710" w:type="pct"/>
            <w:vAlign w:val="bottom"/>
          </w:tcPr>
          <w:p w:rsidR="00B769B2" w:rsidRPr="004D6BBB" w:rsidRDefault="00B769B2" w:rsidP="001D21E2">
            <w:pPr>
              <w:widowControl w:val="0"/>
              <w:numPr>
                <w:ilvl w:val="0"/>
                <w:numId w:val="4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реализация современных, в том числе интерактивных, форм и методов воспитательной деятельности;</w:t>
            </w:r>
          </w:p>
          <w:p w:rsidR="00B769B2" w:rsidRPr="004D6BBB" w:rsidRDefault="00B769B2" w:rsidP="001D21E2">
            <w:pPr>
              <w:widowControl w:val="0"/>
              <w:numPr>
                <w:ilvl w:val="0"/>
                <w:numId w:val="4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постановка воспитательных целей, способствующих развитию детей, независимо от их способностей и характера;</w:t>
            </w:r>
          </w:p>
          <w:p w:rsidR="00B769B2" w:rsidRPr="004D6BBB" w:rsidRDefault="00B769B2" w:rsidP="001D21E2">
            <w:pPr>
              <w:widowControl w:val="0"/>
              <w:numPr>
                <w:ilvl w:val="0"/>
                <w:numId w:val="4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проектирование ситуаций и событий, развивающих эмоционально-ценностную сферу ребенка (культуру переживаний и ценностные ориентации ребенка);</w:t>
            </w:r>
          </w:p>
          <w:p w:rsidR="00B769B2" w:rsidRPr="004D6BBB" w:rsidRDefault="00B769B2" w:rsidP="0000133F">
            <w:pPr>
              <w:widowControl w:val="0"/>
              <w:numPr>
                <w:ilvl w:val="0"/>
                <w:numId w:val="4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развитие у детей познавательной активности, самостоятельности, инициативы, творческих способностей, формирование гражданской позиции, способности к труду и жизни в условиях современного мира, формирование у обучающихся культуры здорового и безопасного образа жизни;</w:t>
            </w:r>
            <w:proofErr w:type="gramEnd"/>
          </w:p>
          <w:p w:rsidR="00B769B2" w:rsidRPr="004D6BBB" w:rsidRDefault="00B769B2" w:rsidP="001D21E2">
            <w:pPr>
              <w:widowControl w:val="0"/>
              <w:numPr>
                <w:ilvl w:val="0"/>
                <w:numId w:val="4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Style w:val="5"/>
                <w:rFonts w:cs="Times New Roman"/>
                <w:color w:val="000000"/>
                <w:sz w:val="28"/>
                <w:szCs w:val="28"/>
              </w:rPr>
              <w:t xml:space="preserve">использование конструктивных воспитательных усилий родителей (законных представителей) обучающихся, помощь семье в </w:t>
            </w:r>
            <w:r w:rsidRPr="004D6BBB">
              <w:rPr>
                <w:rStyle w:val="50"/>
                <w:rFonts w:cs="Times New Roman"/>
                <w:color w:val="000000"/>
                <w:sz w:val="28"/>
                <w:szCs w:val="28"/>
                <w:u w:val="none"/>
              </w:rPr>
              <w:t>решении вопросов воспитания ребенка.</w:t>
            </w:r>
          </w:p>
        </w:tc>
      </w:tr>
    </w:tbl>
    <w:p w:rsidR="00B769B2" w:rsidRDefault="00B769B2" w:rsidP="00B76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5017" w:type="pct"/>
        <w:tblLayout w:type="fixed"/>
        <w:tblLook w:val="04A0" w:firstRow="1" w:lastRow="0" w:firstColumn="1" w:lastColumn="0" w:noHBand="0" w:noVBand="1"/>
      </w:tblPr>
      <w:tblGrid>
        <w:gridCol w:w="445"/>
        <w:gridCol w:w="10011"/>
      </w:tblGrid>
      <w:tr w:rsidR="0000133F" w:rsidRPr="00DF0B05" w:rsidTr="00846463">
        <w:tc>
          <w:tcPr>
            <w:tcW w:w="5000" w:type="pct"/>
            <w:gridSpan w:val="2"/>
          </w:tcPr>
          <w:p w:rsidR="0000133F" w:rsidRPr="004D6BBB" w:rsidRDefault="0000133F" w:rsidP="000013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Критерии оценки конкурсного испытания - «Воспитательное событие»</w:t>
            </w:r>
          </w:p>
        </w:tc>
      </w:tr>
      <w:tr w:rsidR="004D6BBB" w:rsidRPr="0011054B" w:rsidTr="00846463">
        <w:trPr>
          <w:trHeight w:val="752"/>
        </w:trPr>
        <w:tc>
          <w:tcPr>
            <w:tcW w:w="213" w:type="pct"/>
          </w:tcPr>
          <w:p w:rsidR="004D6BBB" w:rsidRPr="004D6BBB" w:rsidRDefault="004D6BBB" w:rsidP="00846463">
            <w:pPr>
              <w:widowControl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787" w:type="pct"/>
          </w:tcPr>
          <w:p w:rsidR="004D6BBB" w:rsidRPr="004D6BBB" w:rsidRDefault="004D6BBB" w:rsidP="00846463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Постановка воспитательных целей, способствующих развитию детей, независимо от их способностей и характера</w:t>
            </w:r>
          </w:p>
        </w:tc>
      </w:tr>
      <w:tr w:rsidR="004D6BBB" w:rsidRPr="0011054B" w:rsidTr="00846463">
        <w:trPr>
          <w:trHeight w:val="707"/>
        </w:trPr>
        <w:tc>
          <w:tcPr>
            <w:tcW w:w="213" w:type="pct"/>
          </w:tcPr>
          <w:p w:rsidR="004D6BBB" w:rsidRPr="004D6BBB" w:rsidRDefault="004D6BBB" w:rsidP="00846463">
            <w:pPr>
              <w:widowControl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787" w:type="pct"/>
          </w:tcPr>
          <w:p w:rsidR="004D6BBB" w:rsidRPr="004D6BBB" w:rsidRDefault="004D6BBB" w:rsidP="00846463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Умения в реализации современных, в том числе интерактивных форм и методов воспитательной деятельности</w:t>
            </w:r>
          </w:p>
        </w:tc>
      </w:tr>
      <w:tr w:rsidR="004D6BBB" w:rsidRPr="0011054B" w:rsidTr="00846463">
        <w:trPr>
          <w:trHeight w:val="1100"/>
        </w:trPr>
        <w:tc>
          <w:tcPr>
            <w:tcW w:w="213" w:type="pct"/>
          </w:tcPr>
          <w:p w:rsidR="004D6BBB" w:rsidRPr="004D6BBB" w:rsidRDefault="004D6BBB" w:rsidP="00846463">
            <w:pPr>
              <w:widowControl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787" w:type="pct"/>
          </w:tcPr>
          <w:p w:rsidR="004D6BBB" w:rsidRPr="004D6BBB" w:rsidRDefault="004D6BBB" w:rsidP="00846463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Использование конструктивных воспитательных усилий родителей (законных представителей) обучающихся, помощь семье в решении вопросов воспитания ребенка</w:t>
            </w:r>
          </w:p>
        </w:tc>
      </w:tr>
      <w:tr w:rsidR="004D6BBB" w:rsidRPr="0011054B" w:rsidTr="00846463">
        <w:trPr>
          <w:trHeight w:val="673"/>
        </w:trPr>
        <w:tc>
          <w:tcPr>
            <w:tcW w:w="213" w:type="pct"/>
          </w:tcPr>
          <w:p w:rsidR="004D6BBB" w:rsidRPr="004D6BBB" w:rsidRDefault="004D6BBB" w:rsidP="00846463">
            <w:pPr>
              <w:widowControl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787" w:type="pct"/>
          </w:tcPr>
          <w:p w:rsidR="004D6BBB" w:rsidRPr="004D6BBB" w:rsidRDefault="004D6BBB" w:rsidP="00846463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Проектирование ситуаций и событий, развивающих эмоционально-ценностную сферу ребенка (культуру переживаний и ценностные ориентации ребенка)</w:t>
            </w:r>
          </w:p>
        </w:tc>
      </w:tr>
      <w:tr w:rsidR="004D6BBB" w:rsidRPr="0011054B" w:rsidTr="00846463">
        <w:trPr>
          <w:trHeight w:val="1038"/>
        </w:trPr>
        <w:tc>
          <w:tcPr>
            <w:tcW w:w="213" w:type="pct"/>
          </w:tcPr>
          <w:p w:rsidR="004D6BBB" w:rsidRPr="004D6BBB" w:rsidRDefault="004D6BBB" w:rsidP="00846463">
            <w:pPr>
              <w:widowControl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787" w:type="pct"/>
          </w:tcPr>
          <w:p w:rsidR="004D6BBB" w:rsidRPr="004D6BBB" w:rsidRDefault="004D6BBB" w:rsidP="00846463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у детей познавательной активности, самостоятельности, инициативы, творческих способностей, формирование гражданской позиции, способности к труду и жизни в условиях современного мира</w:t>
            </w:r>
          </w:p>
        </w:tc>
      </w:tr>
      <w:tr w:rsidR="004D6BBB" w:rsidRPr="0011054B" w:rsidTr="00846463">
        <w:trPr>
          <w:trHeight w:val="657"/>
        </w:trPr>
        <w:tc>
          <w:tcPr>
            <w:tcW w:w="213" w:type="pct"/>
          </w:tcPr>
          <w:p w:rsidR="004D6BBB" w:rsidRPr="004D6BBB" w:rsidRDefault="004D6BBB" w:rsidP="00846463">
            <w:pPr>
              <w:widowControl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787" w:type="pct"/>
          </w:tcPr>
          <w:p w:rsidR="004D6BBB" w:rsidRPr="004D6BBB" w:rsidRDefault="004D6BBB" w:rsidP="00846463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создавать педагогические условия для формирования благоприятного психологического климата и педагогической поддержки детей</w:t>
            </w:r>
          </w:p>
        </w:tc>
      </w:tr>
      <w:tr w:rsidR="004D6BBB" w:rsidRPr="0011054B" w:rsidTr="00846463">
        <w:trPr>
          <w:trHeight w:val="441"/>
        </w:trPr>
        <w:tc>
          <w:tcPr>
            <w:tcW w:w="213" w:type="pct"/>
          </w:tcPr>
          <w:p w:rsidR="004D6BBB" w:rsidRPr="004D6BBB" w:rsidRDefault="004D6BBB" w:rsidP="00846463">
            <w:pPr>
              <w:widowControl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787" w:type="pct"/>
          </w:tcPr>
          <w:p w:rsidR="004D6BBB" w:rsidRPr="004D6BBB" w:rsidRDefault="004D6BBB" w:rsidP="00846463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стимулировать и мотивировать деятельность и общение детей</w:t>
            </w:r>
          </w:p>
        </w:tc>
      </w:tr>
      <w:tr w:rsidR="004D6BBB" w:rsidRPr="0011054B" w:rsidTr="00846463">
        <w:trPr>
          <w:trHeight w:val="839"/>
        </w:trPr>
        <w:tc>
          <w:tcPr>
            <w:tcW w:w="213" w:type="pct"/>
          </w:tcPr>
          <w:p w:rsidR="004D6BBB" w:rsidRPr="004D6BBB" w:rsidRDefault="004D6BBB" w:rsidP="00846463">
            <w:pPr>
              <w:widowControl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787" w:type="pct"/>
          </w:tcPr>
          <w:p w:rsidR="004D6BBB" w:rsidRPr="004D6BBB" w:rsidRDefault="004D6BBB" w:rsidP="00846463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анализировать мероприятия для установления соответствия содержания, методов и средств поставленным целям и задачам</w:t>
            </w:r>
          </w:p>
        </w:tc>
      </w:tr>
    </w:tbl>
    <w:p w:rsidR="00B769B2" w:rsidRDefault="00B769B2" w:rsidP="00B76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5017" w:type="pct"/>
        <w:tblLayout w:type="fixed"/>
        <w:tblLook w:val="04A0" w:firstRow="1" w:lastRow="0" w:firstColumn="1" w:lastColumn="0" w:noHBand="0" w:noVBand="1"/>
      </w:tblPr>
      <w:tblGrid>
        <w:gridCol w:w="2698"/>
        <w:gridCol w:w="7758"/>
      </w:tblGrid>
      <w:tr w:rsidR="00846463" w:rsidRPr="00DF0B05" w:rsidTr="0001145E">
        <w:tc>
          <w:tcPr>
            <w:tcW w:w="4983" w:type="pct"/>
            <w:gridSpan w:val="2"/>
          </w:tcPr>
          <w:p w:rsidR="00846463" w:rsidRPr="004D6BBB" w:rsidRDefault="00846463" w:rsidP="000114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6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lastRenderedPageBreak/>
              <w:t>Требования к конкурсному испытанию - «Анализ состояния профилактической работы в образовательных организациях муниципального образования»</w:t>
            </w:r>
          </w:p>
        </w:tc>
      </w:tr>
      <w:tr w:rsidR="00846463" w:rsidRPr="00DF0B05" w:rsidTr="0001145E">
        <w:tc>
          <w:tcPr>
            <w:tcW w:w="1286" w:type="pct"/>
          </w:tcPr>
          <w:p w:rsidR="00846463" w:rsidRPr="004D6BBB" w:rsidRDefault="00846463" w:rsidP="000114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Требования к содержанию конкурсного испытания</w:t>
            </w:r>
          </w:p>
        </w:tc>
        <w:tc>
          <w:tcPr>
            <w:tcW w:w="3697" w:type="pct"/>
            <w:vAlign w:val="bottom"/>
          </w:tcPr>
          <w:p w:rsidR="00846463" w:rsidRPr="004D6BBB" w:rsidRDefault="00846463" w:rsidP="0001145E">
            <w:pPr>
              <w:widowControl w:val="0"/>
              <w:numPr>
                <w:ilvl w:val="0"/>
                <w:numId w:val="4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изучение фактического состояния </w:t>
            </w:r>
            <w:r w:rsidRPr="004D6BB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профилактической работы в образовательных организациях муниципального образования</w:t>
            </w: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846463" w:rsidRPr="004D6BBB" w:rsidRDefault="00846463" w:rsidP="0001145E">
            <w:pPr>
              <w:widowControl w:val="0"/>
              <w:numPr>
                <w:ilvl w:val="0"/>
                <w:numId w:val="4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обоснованность применения средств для достижения целей </w:t>
            </w:r>
            <w:proofErr w:type="gramStart"/>
            <w:r w:rsidRPr="004D6BB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профилактической</w:t>
            </w:r>
            <w:proofErr w:type="gramEnd"/>
            <w:r w:rsidRPr="004D6BB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работы</w:t>
            </w: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846463" w:rsidRPr="004D6BBB" w:rsidRDefault="00846463" w:rsidP="0001145E">
            <w:pPr>
              <w:widowControl w:val="0"/>
              <w:numPr>
                <w:ilvl w:val="0"/>
                <w:numId w:val="4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объективная оценка полученных результатов и выработка регулирующих механизмов по устранению выявленных дефицитов.</w:t>
            </w:r>
          </w:p>
        </w:tc>
      </w:tr>
    </w:tbl>
    <w:p w:rsidR="00846463" w:rsidRDefault="00846463" w:rsidP="00B76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6BBB" w:rsidRDefault="004D6BBB" w:rsidP="00B76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454"/>
        <w:gridCol w:w="9967"/>
      </w:tblGrid>
      <w:tr w:rsidR="00B769B2" w:rsidRPr="00DF0B05" w:rsidTr="001D21E2">
        <w:tc>
          <w:tcPr>
            <w:tcW w:w="5000" w:type="pct"/>
            <w:gridSpan w:val="2"/>
          </w:tcPr>
          <w:p w:rsidR="00B769B2" w:rsidRPr="004D6BBB" w:rsidRDefault="00B769B2" w:rsidP="00DA0A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6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Критерии оценки конкурсного испытания </w:t>
            </w:r>
            <w:r w:rsidR="00DA0A47" w:rsidRPr="004D6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«Анализ состояния профилактической работы в образовательных организациях муниципального образования»</w:t>
            </w:r>
          </w:p>
        </w:tc>
      </w:tr>
      <w:tr w:rsidR="004D6BBB" w:rsidRPr="0011054B" w:rsidTr="00846463">
        <w:trPr>
          <w:trHeight w:val="1735"/>
        </w:trPr>
        <w:tc>
          <w:tcPr>
            <w:tcW w:w="218" w:type="pct"/>
          </w:tcPr>
          <w:p w:rsidR="004D6BBB" w:rsidRPr="004D6BBB" w:rsidRDefault="004D6BBB" w:rsidP="00846463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782" w:type="pct"/>
          </w:tcPr>
          <w:p w:rsidR="004D6BBB" w:rsidRPr="004D6BBB" w:rsidRDefault="004D6BBB" w:rsidP="00846463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Выстраивание профилактической работы в образовательной среде, включающей в себя:</w:t>
            </w:r>
          </w:p>
          <w:p w:rsidR="004D6BBB" w:rsidRPr="004D6BBB" w:rsidRDefault="004D6BBB" w:rsidP="00846463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сохранность и динамика количества участников, вовлеченных в профилактические мероприятия (дети, педагоги, родители)</w:t>
            </w:r>
          </w:p>
          <w:p w:rsidR="004D6BBB" w:rsidRPr="004D6BBB" w:rsidRDefault="004D6BBB" w:rsidP="00846463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восприятие профилактических мероприятий самими участниками</w:t>
            </w:r>
          </w:p>
        </w:tc>
      </w:tr>
      <w:tr w:rsidR="004D6BBB" w:rsidRPr="0011054B" w:rsidTr="00846463">
        <w:trPr>
          <w:trHeight w:val="2129"/>
        </w:trPr>
        <w:tc>
          <w:tcPr>
            <w:tcW w:w="218" w:type="pct"/>
          </w:tcPr>
          <w:p w:rsidR="004D6BBB" w:rsidRPr="004D6BBB" w:rsidRDefault="004D6BBB" w:rsidP="00846463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782" w:type="pct"/>
          </w:tcPr>
          <w:p w:rsidR="004D6BBB" w:rsidRPr="004D6BBB" w:rsidRDefault="004D6BBB" w:rsidP="00846463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Анализ влияния мероприятий на ее адресатов (т.е. изменения в знаниях, отношениях, поведении субъектов профилактики):</w:t>
            </w:r>
          </w:p>
          <w:p w:rsidR="004D6BBB" w:rsidRPr="004D6BBB" w:rsidRDefault="004D6BBB" w:rsidP="00846463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стабильность и увеличение процента участников мероприятий, имеющих положительную динамику в ходе осуществляемой профилактической работы</w:t>
            </w:r>
          </w:p>
          <w:p w:rsidR="004D6BBB" w:rsidRPr="004D6BBB" w:rsidRDefault="004D6BBB" w:rsidP="00846463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положительные изменения в оценке социальной ситуации в образовательных организациях муниципального образования</w:t>
            </w:r>
          </w:p>
        </w:tc>
      </w:tr>
      <w:tr w:rsidR="004D6BBB" w:rsidRPr="0011054B" w:rsidTr="00846463">
        <w:trPr>
          <w:trHeight w:val="629"/>
        </w:trPr>
        <w:tc>
          <w:tcPr>
            <w:tcW w:w="218" w:type="pct"/>
          </w:tcPr>
          <w:p w:rsidR="004D6BBB" w:rsidRPr="004D6BBB" w:rsidRDefault="004D6BBB" w:rsidP="00846463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782" w:type="pct"/>
          </w:tcPr>
          <w:p w:rsidR="004D6BBB" w:rsidRPr="004D6BBB" w:rsidRDefault="004D6BBB" w:rsidP="00846463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Соблюдение целесообразности проводимых измерений качества воспитательного процесса </w:t>
            </w:r>
          </w:p>
        </w:tc>
      </w:tr>
      <w:tr w:rsidR="004D6BBB" w:rsidRPr="0011054B" w:rsidTr="00846463">
        <w:trPr>
          <w:trHeight w:val="625"/>
        </w:trPr>
        <w:tc>
          <w:tcPr>
            <w:tcW w:w="218" w:type="pct"/>
          </w:tcPr>
          <w:p w:rsidR="004D6BBB" w:rsidRPr="004D6BBB" w:rsidRDefault="004D6BBB" w:rsidP="00846463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782" w:type="pct"/>
          </w:tcPr>
          <w:p w:rsidR="004D6BBB" w:rsidRPr="004D6BBB" w:rsidRDefault="004D6BBB" w:rsidP="00846463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Соблюдение непрерывности,  динамичности анализа информации и использования полученных данных в работе</w:t>
            </w:r>
          </w:p>
        </w:tc>
      </w:tr>
      <w:tr w:rsidR="004D6BBB" w:rsidRPr="0011054B" w:rsidTr="00846463">
        <w:trPr>
          <w:trHeight w:val="635"/>
        </w:trPr>
        <w:tc>
          <w:tcPr>
            <w:tcW w:w="218" w:type="pct"/>
          </w:tcPr>
          <w:p w:rsidR="004D6BBB" w:rsidRPr="004D6BBB" w:rsidRDefault="004D6BBB" w:rsidP="00846463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782" w:type="pct"/>
          </w:tcPr>
          <w:p w:rsidR="004D6BBB" w:rsidRPr="004D6BBB" w:rsidRDefault="004D6BBB" w:rsidP="00846463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межведомственного взаимодействия в ходе осуществления интегрального анализа социокультурной среды в муниципальном образовании</w:t>
            </w:r>
          </w:p>
        </w:tc>
      </w:tr>
    </w:tbl>
    <w:p w:rsidR="00DA0A47" w:rsidRDefault="00DA0A47">
      <w:pPr>
        <w:pStyle w:val="ab"/>
        <w:spacing w:after="120" w:line="24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521B" w:rsidRDefault="001B521B">
      <w:pPr>
        <w:pStyle w:val="ab"/>
        <w:spacing w:after="120" w:line="24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521B" w:rsidRPr="00DF0B05" w:rsidRDefault="001B521B">
      <w:pPr>
        <w:pStyle w:val="ab"/>
        <w:spacing w:after="120" w:line="24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0A47" w:rsidRDefault="00DA0A47">
      <w:pPr>
        <w:pStyle w:val="ab"/>
        <w:spacing w:after="120" w:line="24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6463" w:rsidRDefault="00846463">
      <w:pPr>
        <w:pStyle w:val="ab"/>
        <w:spacing w:after="120" w:line="24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6463" w:rsidRDefault="00846463">
      <w:pPr>
        <w:pStyle w:val="ab"/>
        <w:spacing w:after="120" w:line="24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72D8" w:rsidRDefault="009E72D8">
      <w:pPr>
        <w:pStyle w:val="ab"/>
        <w:spacing w:after="120" w:line="24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72D8" w:rsidRDefault="009E72D8">
      <w:pPr>
        <w:pStyle w:val="ab"/>
        <w:spacing w:after="120" w:line="24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72D8" w:rsidRDefault="009E72D8">
      <w:pPr>
        <w:pStyle w:val="ab"/>
        <w:spacing w:after="120" w:line="24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72D8" w:rsidRDefault="009E72D8">
      <w:pPr>
        <w:pStyle w:val="ab"/>
        <w:spacing w:after="120" w:line="24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72D8" w:rsidRDefault="009E72D8">
      <w:pPr>
        <w:pStyle w:val="ab"/>
        <w:spacing w:after="120" w:line="24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5CE3" w:rsidRPr="00DF0B05" w:rsidRDefault="004F3355" w:rsidP="00DA0A47">
      <w:pPr>
        <w:pStyle w:val="ab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0B05">
        <w:rPr>
          <w:rFonts w:ascii="Times New Roman" w:hAnsi="Times New Roman" w:cs="Times New Roman"/>
          <w:b/>
          <w:sz w:val="28"/>
          <w:szCs w:val="28"/>
        </w:rPr>
        <w:lastRenderedPageBreak/>
        <w:t>2. Второй тур финального этапа Конкурса</w:t>
      </w:r>
    </w:p>
    <w:p w:rsidR="00DA0A47" w:rsidRPr="00DF0B05" w:rsidRDefault="00DA0A47" w:rsidP="00DA0A47">
      <w:pPr>
        <w:pStyle w:val="ab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5CE3" w:rsidRDefault="004F3355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DF0B05">
        <w:rPr>
          <w:rFonts w:ascii="Times New Roman" w:hAnsi="Times New Roman" w:cs="Times New Roman"/>
          <w:sz w:val="28"/>
          <w:szCs w:val="28"/>
        </w:rPr>
        <w:t>2.1. Требования и критерии к индивидуальному конкурсному испытанию «Решение педагогических</w:t>
      </w:r>
      <w:r w:rsidR="00E1039E" w:rsidRPr="00DF0B05">
        <w:rPr>
          <w:rFonts w:ascii="Times New Roman" w:hAnsi="Times New Roman" w:cs="Times New Roman"/>
          <w:sz w:val="28"/>
          <w:szCs w:val="28"/>
        </w:rPr>
        <w:t xml:space="preserve"> / управленческих</w:t>
      </w:r>
      <w:r w:rsidRPr="00DF0B05">
        <w:rPr>
          <w:rFonts w:ascii="Times New Roman" w:hAnsi="Times New Roman" w:cs="Times New Roman"/>
          <w:sz w:val="28"/>
          <w:szCs w:val="28"/>
        </w:rPr>
        <w:t xml:space="preserve"> кейсов»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2689"/>
        <w:gridCol w:w="7732"/>
      </w:tblGrid>
      <w:tr w:rsidR="00C85CE3" w:rsidRPr="00DF0B05">
        <w:tc>
          <w:tcPr>
            <w:tcW w:w="5000" w:type="pct"/>
            <w:gridSpan w:val="2"/>
          </w:tcPr>
          <w:p w:rsidR="00C85CE3" w:rsidRPr="004D6BBB" w:rsidRDefault="004F335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6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Требования к конкурсному испытанию «Решение педагогических </w:t>
            </w:r>
            <w:r w:rsidR="00E1039E" w:rsidRPr="004D6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/ управленческих </w:t>
            </w:r>
            <w:r w:rsidRPr="004D6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кейсов»</w:t>
            </w:r>
          </w:p>
        </w:tc>
      </w:tr>
      <w:tr w:rsidR="00C85CE3" w:rsidRPr="00DF0B05">
        <w:tc>
          <w:tcPr>
            <w:tcW w:w="1290" w:type="pct"/>
          </w:tcPr>
          <w:p w:rsidR="00C85CE3" w:rsidRPr="004D6BBB" w:rsidRDefault="004F33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6BBB">
              <w:rPr>
                <w:rFonts w:ascii="Times New Roman" w:hAnsi="Times New Roman" w:cs="Times New Roman"/>
                <w:sz w:val="28"/>
                <w:szCs w:val="28"/>
              </w:rPr>
              <w:t>Требования к выполнению задания</w:t>
            </w:r>
          </w:p>
        </w:tc>
        <w:tc>
          <w:tcPr>
            <w:tcW w:w="3710" w:type="pct"/>
          </w:tcPr>
          <w:p w:rsidR="00C85CE3" w:rsidRPr="004D6BBB" w:rsidRDefault="004F33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6BBB">
              <w:rPr>
                <w:rFonts w:ascii="Times New Roman" w:hAnsi="Times New Roman" w:cs="Times New Roman"/>
                <w:sz w:val="28"/>
                <w:szCs w:val="28"/>
              </w:rPr>
              <w:t>Конкурсанты формулируют свои профессиональные взгляды, ценности, позиции по решению поставленного вопроса.</w:t>
            </w:r>
          </w:p>
        </w:tc>
      </w:tr>
    </w:tbl>
    <w:p w:rsidR="004D6BBB" w:rsidRPr="00DF0B05" w:rsidRDefault="004D6B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644"/>
        <w:gridCol w:w="9777"/>
      </w:tblGrid>
      <w:tr w:rsidR="00C85CE3" w:rsidRPr="00DF0B05">
        <w:tc>
          <w:tcPr>
            <w:tcW w:w="5000" w:type="pct"/>
            <w:gridSpan w:val="2"/>
          </w:tcPr>
          <w:p w:rsidR="00C85CE3" w:rsidRPr="004D6BBB" w:rsidRDefault="004F3355" w:rsidP="00D520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6BBB">
              <w:rPr>
                <w:rStyle w:val="212pt3"/>
                <w:rFonts w:cs="Times New Roman"/>
                <w:color w:val="000000"/>
                <w:sz w:val="28"/>
                <w:szCs w:val="28"/>
              </w:rPr>
              <w:t xml:space="preserve">Критерии к конкурсному испытанию «Решение </w:t>
            </w:r>
            <w:r w:rsidR="00DA0A47" w:rsidRPr="004D6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педагогических / управленческих </w:t>
            </w:r>
            <w:r w:rsidRPr="004D6BBB">
              <w:rPr>
                <w:rStyle w:val="212pt3"/>
                <w:rFonts w:cs="Times New Roman"/>
                <w:color w:val="000000"/>
                <w:sz w:val="28"/>
                <w:szCs w:val="28"/>
              </w:rPr>
              <w:t>кейсов»</w:t>
            </w:r>
          </w:p>
        </w:tc>
      </w:tr>
      <w:tr w:rsidR="004D6BBB" w:rsidRPr="00DF0B05" w:rsidTr="004D6BBB">
        <w:tc>
          <w:tcPr>
            <w:tcW w:w="309" w:type="pct"/>
          </w:tcPr>
          <w:p w:rsidR="004D6BBB" w:rsidRPr="004D6BBB" w:rsidRDefault="004D6BBB" w:rsidP="00846463">
            <w:pPr>
              <w:pStyle w:val="21"/>
              <w:shd w:val="clear" w:color="auto" w:fill="auto"/>
              <w:spacing w:after="60" w:line="240" w:lineRule="auto"/>
              <w:ind w:firstLine="0"/>
              <w:jc w:val="center"/>
              <w:rPr>
                <w:rFonts w:cs="Times New Roman"/>
              </w:rPr>
            </w:pPr>
            <w:r w:rsidRPr="004D6BBB">
              <w:rPr>
                <w:rStyle w:val="212pt"/>
                <w:rFonts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4691" w:type="pct"/>
          </w:tcPr>
          <w:p w:rsidR="004D6BBB" w:rsidRPr="004D6BBB" w:rsidRDefault="004D6BBB" w:rsidP="00846463">
            <w:pPr>
              <w:pStyle w:val="21"/>
              <w:shd w:val="clear" w:color="auto" w:fill="auto"/>
              <w:spacing w:after="60" w:line="240" w:lineRule="auto"/>
              <w:ind w:firstLine="0"/>
              <w:rPr>
                <w:rFonts w:cs="Times New Roman"/>
              </w:rPr>
            </w:pPr>
            <w:r w:rsidRPr="004D6BBB">
              <w:rPr>
                <w:rStyle w:val="212pt"/>
                <w:rFonts w:cs="Times New Roman"/>
                <w:color w:val="000000"/>
                <w:sz w:val="28"/>
                <w:szCs w:val="28"/>
              </w:rPr>
              <w:t xml:space="preserve">Эффективность педагогического / управленческого решения </w:t>
            </w:r>
            <w:r w:rsidRPr="004D6BBB">
              <w:rPr>
                <w:rStyle w:val="212pt2"/>
                <w:color w:val="000000"/>
                <w:sz w:val="28"/>
                <w:szCs w:val="28"/>
              </w:rPr>
              <w:t>воспитательной ситуации</w:t>
            </w:r>
          </w:p>
        </w:tc>
      </w:tr>
      <w:tr w:rsidR="004D6BBB" w:rsidRPr="00DF0B05" w:rsidTr="004D6BBB">
        <w:tc>
          <w:tcPr>
            <w:tcW w:w="309" w:type="pct"/>
          </w:tcPr>
          <w:p w:rsidR="004D6BBB" w:rsidRPr="004D6BBB" w:rsidRDefault="004D6BBB" w:rsidP="00846463">
            <w:pPr>
              <w:pStyle w:val="21"/>
              <w:shd w:val="clear" w:color="auto" w:fill="auto"/>
              <w:spacing w:after="60" w:line="240" w:lineRule="auto"/>
              <w:ind w:firstLine="0"/>
              <w:jc w:val="center"/>
              <w:rPr>
                <w:rFonts w:cs="Times New Roman"/>
              </w:rPr>
            </w:pPr>
            <w:r w:rsidRPr="004D6BBB">
              <w:rPr>
                <w:rStyle w:val="212pt2"/>
                <w:color w:val="000000"/>
                <w:sz w:val="28"/>
                <w:szCs w:val="28"/>
              </w:rPr>
              <w:t>2.</w:t>
            </w:r>
          </w:p>
        </w:tc>
        <w:tc>
          <w:tcPr>
            <w:tcW w:w="4691" w:type="pct"/>
          </w:tcPr>
          <w:p w:rsidR="004D6BBB" w:rsidRPr="004D6BBB" w:rsidRDefault="004D6BBB" w:rsidP="00846463">
            <w:pPr>
              <w:pStyle w:val="21"/>
              <w:shd w:val="clear" w:color="auto" w:fill="auto"/>
              <w:spacing w:after="60" w:line="240" w:lineRule="auto"/>
              <w:ind w:firstLine="0"/>
              <w:rPr>
                <w:rFonts w:cs="Times New Roman"/>
              </w:rPr>
            </w:pPr>
            <w:r w:rsidRPr="004D6BBB">
              <w:rPr>
                <w:rStyle w:val="212pt2"/>
                <w:color w:val="000000"/>
                <w:sz w:val="28"/>
                <w:szCs w:val="28"/>
              </w:rPr>
              <w:t>Владение риторическими навыками публичной деловой речи, этика и культура</w:t>
            </w:r>
          </w:p>
        </w:tc>
      </w:tr>
      <w:tr w:rsidR="004D6BBB" w:rsidRPr="00DF0B05" w:rsidTr="004D6BBB">
        <w:tc>
          <w:tcPr>
            <w:tcW w:w="309" w:type="pct"/>
          </w:tcPr>
          <w:p w:rsidR="004D6BBB" w:rsidRPr="004D6BBB" w:rsidRDefault="004D6BBB" w:rsidP="00846463">
            <w:pPr>
              <w:pStyle w:val="21"/>
              <w:shd w:val="clear" w:color="auto" w:fill="auto"/>
              <w:spacing w:after="60" w:line="240" w:lineRule="auto"/>
              <w:ind w:firstLine="0"/>
              <w:jc w:val="center"/>
              <w:rPr>
                <w:rFonts w:cs="Times New Roman"/>
              </w:rPr>
            </w:pPr>
            <w:r w:rsidRPr="004D6BBB">
              <w:rPr>
                <w:rStyle w:val="212pt2"/>
                <w:color w:val="000000"/>
                <w:sz w:val="28"/>
                <w:szCs w:val="28"/>
              </w:rPr>
              <w:t>3.</w:t>
            </w:r>
          </w:p>
        </w:tc>
        <w:tc>
          <w:tcPr>
            <w:tcW w:w="4691" w:type="pct"/>
          </w:tcPr>
          <w:p w:rsidR="004D6BBB" w:rsidRPr="004D6BBB" w:rsidRDefault="004D6BBB" w:rsidP="00846463">
            <w:pPr>
              <w:pStyle w:val="21"/>
              <w:shd w:val="clear" w:color="auto" w:fill="auto"/>
              <w:spacing w:after="60" w:line="240" w:lineRule="auto"/>
              <w:ind w:firstLine="0"/>
              <w:rPr>
                <w:rFonts w:cs="Times New Roman"/>
              </w:rPr>
            </w:pPr>
            <w:r w:rsidRPr="004D6BBB">
              <w:rPr>
                <w:rStyle w:val="212pt2"/>
                <w:color w:val="000000"/>
                <w:sz w:val="28"/>
                <w:szCs w:val="28"/>
              </w:rPr>
              <w:t>Реалистичность и ответственность в суждениях</w:t>
            </w:r>
          </w:p>
        </w:tc>
      </w:tr>
      <w:tr w:rsidR="004D6BBB" w:rsidRPr="00DF0B05" w:rsidTr="004D6BBB">
        <w:tc>
          <w:tcPr>
            <w:tcW w:w="309" w:type="pct"/>
          </w:tcPr>
          <w:p w:rsidR="004D6BBB" w:rsidRPr="004D6BBB" w:rsidRDefault="004D6BBB" w:rsidP="00846463">
            <w:pPr>
              <w:pStyle w:val="21"/>
              <w:shd w:val="clear" w:color="auto" w:fill="auto"/>
              <w:spacing w:after="60" w:line="240" w:lineRule="auto"/>
              <w:ind w:firstLine="0"/>
              <w:jc w:val="center"/>
              <w:rPr>
                <w:rFonts w:cs="Times New Roman"/>
              </w:rPr>
            </w:pPr>
            <w:r w:rsidRPr="004D6BBB">
              <w:rPr>
                <w:rStyle w:val="212pt2"/>
                <w:color w:val="000000"/>
                <w:sz w:val="28"/>
                <w:szCs w:val="28"/>
              </w:rPr>
              <w:t>4.</w:t>
            </w:r>
          </w:p>
        </w:tc>
        <w:tc>
          <w:tcPr>
            <w:tcW w:w="4691" w:type="pct"/>
          </w:tcPr>
          <w:p w:rsidR="004D6BBB" w:rsidRPr="004D6BBB" w:rsidRDefault="004D6BBB" w:rsidP="00846463">
            <w:pPr>
              <w:pStyle w:val="21"/>
              <w:shd w:val="clear" w:color="auto" w:fill="auto"/>
              <w:spacing w:after="60" w:line="240" w:lineRule="auto"/>
              <w:ind w:firstLine="0"/>
              <w:rPr>
                <w:rFonts w:cs="Times New Roman"/>
              </w:rPr>
            </w:pPr>
            <w:r w:rsidRPr="004D6BBB">
              <w:rPr>
                <w:rStyle w:val="212pt2"/>
                <w:color w:val="000000"/>
                <w:sz w:val="28"/>
                <w:szCs w:val="28"/>
              </w:rPr>
              <w:t>Точность в представлении решений и выводов</w:t>
            </w:r>
          </w:p>
        </w:tc>
      </w:tr>
      <w:tr w:rsidR="004D6BBB" w:rsidRPr="00DF0B05" w:rsidTr="004D6BBB">
        <w:tc>
          <w:tcPr>
            <w:tcW w:w="309" w:type="pct"/>
          </w:tcPr>
          <w:p w:rsidR="004D6BBB" w:rsidRPr="004D6BBB" w:rsidRDefault="004D6BBB" w:rsidP="00846463">
            <w:pPr>
              <w:pStyle w:val="21"/>
              <w:shd w:val="clear" w:color="auto" w:fill="auto"/>
              <w:spacing w:after="60" w:line="240" w:lineRule="auto"/>
              <w:ind w:firstLine="0"/>
              <w:jc w:val="center"/>
              <w:rPr>
                <w:rFonts w:cs="Times New Roman"/>
              </w:rPr>
            </w:pPr>
            <w:r w:rsidRPr="004D6BBB">
              <w:rPr>
                <w:rStyle w:val="212pt2"/>
                <w:color w:val="000000"/>
                <w:sz w:val="28"/>
                <w:szCs w:val="28"/>
              </w:rPr>
              <w:t>5.</w:t>
            </w:r>
          </w:p>
        </w:tc>
        <w:tc>
          <w:tcPr>
            <w:tcW w:w="4691" w:type="pct"/>
          </w:tcPr>
          <w:p w:rsidR="004D6BBB" w:rsidRPr="004D6BBB" w:rsidRDefault="004D6BBB" w:rsidP="00846463">
            <w:pPr>
              <w:pStyle w:val="21"/>
              <w:shd w:val="clear" w:color="auto" w:fill="auto"/>
              <w:spacing w:after="60" w:line="240" w:lineRule="auto"/>
              <w:ind w:firstLine="0"/>
              <w:rPr>
                <w:rFonts w:cs="Times New Roman"/>
              </w:rPr>
            </w:pPr>
            <w:r w:rsidRPr="004D6BBB">
              <w:rPr>
                <w:rStyle w:val="212pt2"/>
                <w:color w:val="000000"/>
                <w:sz w:val="28"/>
                <w:szCs w:val="28"/>
              </w:rPr>
              <w:t>Аргументированность, обоснованность, логичность</w:t>
            </w:r>
          </w:p>
        </w:tc>
      </w:tr>
      <w:tr w:rsidR="004D6BBB" w:rsidRPr="00DF0B05" w:rsidTr="004D6BBB">
        <w:tc>
          <w:tcPr>
            <w:tcW w:w="309" w:type="pct"/>
          </w:tcPr>
          <w:p w:rsidR="004D6BBB" w:rsidRPr="004D6BBB" w:rsidRDefault="004D6BBB" w:rsidP="00846463">
            <w:pPr>
              <w:pStyle w:val="21"/>
              <w:shd w:val="clear" w:color="auto" w:fill="auto"/>
              <w:spacing w:after="60" w:line="240" w:lineRule="auto"/>
              <w:ind w:firstLine="0"/>
              <w:jc w:val="center"/>
              <w:rPr>
                <w:rFonts w:cs="Times New Roman"/>
              </w:rPr>
            </w:pPr>
            <w:r w:rsidRPr="004D6BBB">
              <w:rPr>
                <w:rStyle w:val="212pt2"/>
                <w:color w:val="000000"/>
                <w:sz w:val="28"/>
                <w:szCs w:val="28"/>
              </w:rPr>
              <w:t>6.</w:t>
            </w:r>
          </w:p>
        </w:tc>
        <w:tc>
          <w:tcPr>
            <w:tcW w:w="4691" w:type="pct"/>
          </w:tcPr>
          <w:p w:rsidR="004D6BBB" w:rsidRPr="004D6BBB" w:rsidRDefault="004D6BBB" w:rsidP="00846463">
            <w:pPr>
              <w:pStyle w:val="21"/>
              <w:shd w:val="clear" w:color="auto" w:fill="auto"/>
              <w:spacing w:after="60" w:line="240" w:lineRule="auto"/>
              <w:ind w:firstLine="0"/>
              <w:rPr>
                <w:rFonts w:cs="Times New Roman"/>
              </w:rPr>
            </w:pPr>
            <w:r w:rsidRPr="004D6BBB">
              <w:rPr>
                <w:rStyle w:val="212pt2"/>
                <w:color w:val="000000"/>
                <w:sz w:val="28"/>
                <w:szCs w:val="28"/>
              </w:rPr>
              <w:t>Общая профессиональная эрудиция</w:t>
            </w:r>
          </w:p>
        </w:tc>
      </w:tr>
    </w:tbl>
    <w:p w:rsidR="009E72D8" w:rsidRPr="00DF0B05" w:rsidRDefault="009E72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0A47" w:rsidRDefault="00DA0A47" w:rsidP="00DA0A47">
      <w:pPr>
        <w:pStyle w:val="20"/>
        <w:spacing w:after="120" w:line="240" w:lineRule="auto"/>
        <w:ind w:left="567" w:hanging="567"/>
        <w:jc w:val="both"/>
      </w:pPr>
      <w:r w:rsidRPr="00DF0B05">
        <w:t xml:space="preserve">2.2. </w:t>
      </w:r>
      <w:r w:rsidRPr="00DF0B05">
        <w:tab/>
        <w:t>Конкурсное испытание «Педагогическая риторика» - диалог с представителем Министерства образован</w:t>
      </w:r>
      <w:r w:rsidR="004D6BBB">
        <w:t>ия и науки Республики Татарстан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06"/>
        <w:gridCol w:w="7519"/>
      </w:tblGrid>
      <w:tr w:rsidR="00DA0A47" w:rsidRPr="00DF0B05" w:rsidTr="0011054B">
        <w:trPr>
          <w:cantSplit/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A47" w:rsidRPr="004D6BBB" w:rsidRDefault="00DA0A47" w:rsidP="00DA0A47">
            <w:pPr>
              <w:pStyle w:val="20"/>
              <w:shd w:val="clear" w:color="auto" w:fill="auto"/>
              <w:spacing w:line="240" w:lineRule="auto"/>
              <w:rPr>
                <w:rStyle w:val="211pt"/>
                <w:b/>
                <w:sz w:val="28"/>
                <w:szCs w:val="28"/>
              </w:rPr>
            </w:pPr>
            <w:r w:rsidRPr="004D6BBB">
              <w:rPr>
                <w:rStyle w:val="211pt"/>
                <w:b/>
                <w:sz w:val="28"/>
                <w:szCs w:val="28"/>
              </w:rPr>
              <w:t>Требования к конкурсному испытанию «Педагогическая риторика»</w:t>
            </w:r>
          </w:p>
        </w:tc>
      </w:tr>
      <w:tr w:rsidR="00DA0A47" w:rsidRPr="00DF0B05" w:rsidTr="0011054B">
        <w:trPr>
          <w:cantSplit/>
          <w:trHeight w:val="20"/>
        </w:trPr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0A47" w:rsidRPr="004D6BBB" w:rsidRDefault="00DA0A47" w:rsidP="0011054B">
            <w:pPr>
              <w:pStyle w:val="20"/>
              <w:shd w:val="clear" w:color="auto" w:fill="auto"/>
              <w:spacing w:line="240" w:lineRule="auto"/>
              <w:ind w:left="57"/>
              <w:rPr>
                <w:rStyle w:val="211pt"/>
                <w:sz w:val="28"/>
                <w:szCs w:val="28"/>
              </w:rPr>
            </w:pPr>
            <w:r w:rsidRPr="004D6BBB">
              <w:rPr>
                <w:rStyle w:val="211pt"/>
                <w:sz w:val="28"/>
                <w:szCs w:val="28"/>
              </w:rPr>
              <w:t>Требования к выполнению задания</w:t>
            </w:r>
          </w:p>
        </w:tc>
        <w:tc>
          <w:tcPr>
            <w:tcW w:w="3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A47" w:rsidRPr="004D6BBB" w:rsidRDefault="00DA0A47" w:rsidP="00DA0A47">
            <w:pPr>
              <w:pStyle w:val="20"/>
              <w:spacing w:line="240" w:lineRule="auto"/>
              <w:ind w:left="57" w:right="57"/>
              <w:jc w:val="both"/>
              <w:rPr>
                <w:rStyle w:val="211pt"/>
                <w:sz w:val="28"/>
                <w:szCs w:val="28"/>
              </w:rPr>
            </w:pPr>
            <w:r w:rsidRPr="004D6BBB">
              <w:rPr>
                <w:rStyle w:val="211pt"/>
                <w:sz w:val="28"/>
                <w:szCs w:val="28"/>
              </w:rPr>
              <w:t>Профессиональная дискуссия готовится и осуществляется модератором по теме, заявленной Оргкомитетом, с участием уполномоченного представителя Министерства образования и науки Республики Татарстан. Каждому конкурсанту в ходе профессионального диалога и обсуждения предоставляется право обосновать и выразить свою профессиональную позицию, систему взглядов в краткой и целесообразной дискуссии форме.</w:t>
            </w:r>
          </w:p>
        </w:tc>
      </w:tr>
    </w:tbl>
    <w:p w:rsidR="009E72D8" w:rsidRDefault="009E72D8" w:rsidP="00DA0A47">
      <w:pPr>
        <w:pStyle w:val="20"/>
        <w:shd w:val="clear" w:color="auto" w:fill="auto"/>
        <w:spacing w:line="240" w:lineRule="auto"/>
        <w:ind w:firstLine="709"/>
        <w:jc w:val="both"/>
      </w:pPr>
    </w:p>
    <w:tbl>
      <w:tblPr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9"/>
        <w:gridCol w:w="9816"/>
      </w:tblGrid>
      <w:tr w:rsidR="00DA0A47" w:rsidRPr="00DF0B05" w:rsidTr="004D6BBB">
        <w:trPr>
          <w:cantSplit/>
          <w:trHeight w:val="2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A47" w:rsidRPr="004D6BBB" w:rsidRDefault="00DA0A47" w:rsidP="00DA0A47">
            <w:pPr>
              <w:pStyle w:val="20"/>
              <w:spacing w:line="240" w:lineRule="auto"/>
              <w:rPr>
                <w:rStyle w:val="211pt"/>
                <w:b/>
                <w:sz w:val="28"/>
                <w:szCs w:val="28"/>
              </w:rPr>
            </w:pPr>
            <w:r w:rsidRPr="004D6BBB">
              <w:rPr>
                <w:rStyle w:val="211pt"/>
                <w:b/>
                <w:sz w:val="28"/>
                <w:szCs w:val="28"/>
              </w:rPr>
              <w:t>Критерии к конкурсному испытанию «Педагогическая риторика»</w:t>
            </w:r>
          </w:p>
        </w:tc>
      </w:tr>
      <w:tr w:rsidR="004D6BBB" w:rsidRPr="00DF0B05" w:rsidTr="004D6B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200" w:type="pct"/>
            <w:shd w:val="clear" w:color="auto" w:fill="FFFFFF"/>
          </w:tcPr>
          <w:p w:rsidR="004D6BBB" w:rsidRPr="004D6BBB" w:rsidRDefault="004D6BBB" w:rsidP="00846463">
            <w:pPr>
              <w:pStyle w:val="20"/>
              <w:shd w:val="clear" w:color="auto" w:fill="auto"/>
              <w:spacing w:after="60" w:line="240" w:lineRule="auto"/>
              <w:jc w:val="center"/>
            </w:pPr>
            <w:r w:rsidRPr="004D6BBB">
              <w:rPr>
                <w:rStyle w:val="211pt"/>
                <w:sz w:val="28"/>
                <w:szCs w:val="28"/>
              </w:rPr>
              <w:t>1.</w:t>
            </w:r>
          </w:p>
        </w:tc>
        <w:tc>
          <w:tcPr>
            <w:tcW w:w="4800" w:type="pct"/>
            <w:shd w:val="clear" w:color="auto" w:fill="FFFFFF"/>
          </w:tcPr>
          <w:p w:rsidR="004D6BBB" w:rsidRPr="004D6BBB" w:rsidRDefault="004D6BBB" w:rsidP="00846463">
            <w:pPr>
              <w:pStyle w:val="20"/>
              <w:shd w:val="clear" w:color="auto" w:fill="auto"/>
              <w:spacing w:after="60" w:line="240" w:lineRule="auto"/>
              <w:ind w:left="57"/>
            </w:pPr>
            <w:r w:rsidRPr="004D6BBB">
              <w:rPr>
                <w:rStyle w:val="211pt"/>
                <w:sz w:val="28"/>
                <w:szCs w:val="28"/>
              </w:rPr>
              <w:t>Знание и понимание современных тенденций развития системы воспитания</w:t>
            </w:r>
          </w:p>
        </w:tc>
      </w:tr>
      <w:tr w:rsidR="004D6BBB" w:rsidRPr="00DF0B05" w:rsidTr="004D6B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200" w:type="pct"/>
            <w:shd w:val="clear" w:color="auto" w:fill="FFFFFF"/>
          </w:tcPr>
          <w:p w:rsidR="004D6BBB" w:rsidRPr="004D6BBB" w:rsidRDefault="004D6BBB" w:rsidP="00846463">
            <w:pPr>
              <w:pStyle w:val="20"/>
              <w:shd w:val="clear" w:color="auto" w:fill="auto"/>
              <w:spacing w:after="60" w:line="240" w:lineRule="auto"/>
              <w:jc w:val="center"/>
            </w:pPr>
            <w:r w:rsidRPr="004D6BBB">
              <w:rPr>
                <w:rStyle w:val="211pt"/>
                <w:sz w:val="28"/>
                <w:szCs w:val="28"/>
              </w:rPr>
              <w:t>2.</w:t>
            </w:r>
          </w:p>
        </w:tc>
        <w:tc>
          <w:tcPr>
            <w:tcW w:w="4800" w:type="pct"/>
            <w:shd w:val="clear" w:color="auto" w:fill="FFFFFF"/>
          </w:tcPr>
          <w:p w:rsidR="004D6BBB" w:rsidRPr="004D6BBB" w:rsidRDefault="004D6BBB" w:rsidP="00846463">
            <w:pPr>
              <w:pStyle w:val="20"/>
              <w:shd w:val="clear" w:color="auto" w:fill="auto"/>
              <w:spacing w:after="60" w:line="240" w:lineRule="auto"/>
              <w:ind w:left="57"/>
            </w:pPr>
            <w:r w:rsidRPr="004D6BBB">
              <w:rPr>
                <w:rStyle w:val="211pt"/>
                <w:sz w:val="28"/>
                <w:szCs w:val="28"/>
              </w:rPr>
              <w:t>Общая и профессиональная педагогическая эрудиция</w:t>
            </w:r>
          </w:p>
        </w:tc>
      </w:tr>
      <w:tr w:rsidR="004D6BBB" w:rsidRPr="00DF0B05" w:rsidTr="004D6B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200" w:type="pct"/>
            <w:shd w:val="clear" w:color="auto" w:fill="FFFFFF"/>
          </w:tcPr>
          <w:p w:rsidR="004D6BBB" w:rsidRPr="004D6BBB" w:rsidRDefault="004D6BBB" w:rsidP="00846463">
            <w:pPr>
              <w:pStyle w:val="20"/>
              <w:shd w:val="clear" w:color="auto" w:fill="auto"/>
              <w:spacing w:after="60" w:line="240" w:lineRule="auto"/>
              <w:jc w:val="center"/>
            </w:pPr>
            <w:r w:rsidRPr="004D6BBB">
              <w:rPr>
                <w:rStyle w:val="211pt"/>
                <w:sz w:val="28"/>
                <w:szCs w:val="28"/>
              </w:rPr>
              <w:t>3.</w:t>
            </w:r>
          </w:p>
        </w:tc>
        <w:tc>
          <w:tcPr>
            <w:tcW w:w="4800" w:type="pct"/>
            <w:shd w:val="clear" w:color="auto" w:fill="FFFFFF"/>
          </w:tcPr>
          <w:p w:rsidR="004D6BBB" w:rsidRPr="004D6BBB" w:rsidRDefault="004D6BBB" w:rsidP="00846463">
            <w:pPr>
              <w:pStyle w:val="20"/>
              <w:shd w:val="clear" w:color="auto" w:fill="auto"/>
              <w:spacing w:after="60" w:line="240" w:lineRule="auto"/>
              <w:ind w:left="57"/>
            </w:pPr>
            <w:r w:rsidRPr="004D6BBB">
              <w:rPr>
                <w:rStyle w:val="211pt"/>
                <w:sz w:val="28"/>
                <w:szCs w:val="28"/>
              </w:rPr>
              <w:t>Владение риторическими навыками публичной деловой речи</w:t>
            </w:r>
          </w:p>
        </w:tc>
      </w:tr>
      <w:tr w:rsidR="004D6BBB" w:rsidRPr="00DF0B05" w:rsidTr="004D6B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200" w:type="pct"/>
            <w:shd w:val="clear" w:color="auto" w:fill="FFFFFF"/>
          </w:tcPr>
          <w:p w:rsidR="004D6BBB" w:rsidRPr="004D6BBB" w:rsidRDefault="004D6BBB" w:rsidP="00846463">
            <w:pPr>
              <w:pStyle w:val="20"/>
              <w:shd w:val="clear" w:color="auto" w:fill="auto"/>
              <w:spacing w:after="60" w:line="240" w:lineRule="auto"/>
              <w:jc w:val="center"/>
            </w:pPr>
            <w:r w:rsidRPr="004D6BBB">
              <w:rPr>
                <w:rStyle w:val="211pt"/>
                <w:sz w:val="28"/>
                <w:szCs w:val="28"/>
              </w:rPr>
              <w:t>4.</w:t>
            </w:r>
          </w:p>
        </w:tc>
        <w:tc>
          <w:tcPr>
            <w:tcW w:w="4800" w:type="pct"/>
            <w:shd w:val="clear" w:color="auto" w:fill="FFFFFF"/>
          </w:tcPr>
          <w:p w:rsidR="004D6BBB" w:rsidRPr="004D6BBB" w:rsidRDefault="004D6BBB" w:rsidP="00846463">
            <w:pPr>
              <w:pStyle w:val="20"/>
              <w:spacing w:after="60" w:line="240" w:lineRule="auto"/>
              <w:ind w:left="57"/>
            </w:pPr>
            <w:r w:rsidRPr="004D6BBB">
              <w:rPr>
                <w:rStyle w:val="211pt"/>
                <w:sz w:val="28"/>
                <w:szCs w:val="28"/>
              </w:rPr>
              <w:t>Креативность и оригинальность предложений</w:t>
            </w:r>
          </w:p>
        </w:tc>
      </w:tr>
      <w:tr w:rsidR="004D6BBB" w:rsidRPr="00DF0B05" w:rsidTr="004D6B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200" w:type="pct"/>
            <w:shd w:val="clear" w:color="auto" w:fill="FFFFFF"/>
          </w:tcPr>
          <w:p w:rsidR="004D6BBB" w:rsidRPr="004D6BBB" w:rsidRDefault="004D6BBB" w:rsidP="00846463">
            <w:pPr>
              <w:pStyle w:val="20"/>
              <w:shd w:val="clear" w:color="auto" w:fill="auto"/>
              <w:spacing w:after="60" w:line="240" w:lineRule="auto"/>
              <w:jc w:val="center"/>
            </w:pPr>
            <w:r w:rsidRPr="004D6BBB">
              <w:rPr>
                <w:rStyle w:val="211pt"/>
                <w:sz w:val="28"/>
                <w:szCs w:val="28"/>
              </w:rPr>
              <w:t>5.</w:t>
            </w:r>
          </w:p>
        </w:tc>
        <w:tc>
          <w:tcPr>
            <w:tcW w:w="4800" w:type="pct"/>
            <w:shd w:val="clear" w:color="auto" w:fill="FFFFFF"/>
          </w:tcPr>
          <w:p w:rsidR="004D6BBB" w:rsidRPr="004D6BBB" w:rsidRDefault="004D6BBB" w:rsidP="00846463">
            <w:pPr>
              <w:pStyle w:val="20"/>
              <w:shd w:val="clear" w:color="auto" w:fill="auto"/>
              <w:spacing w:after="60" w:line="240" w:lineRule="auto"/>
              <w:ind w:left="57"/>
            </w:pPr>
            <w:r w:rsidRPr="004D6BBB">
              <w:rPr>
                <w:rStyle w:val="211pt"/>
                <w:sz w:val="28"/>
                <w:szCs w:val="28"/>
              </w:rPr>
              <w:t>Реалистичность и ответственность в суждениях</w:t>
            </w:r>
          </w:p>
        </w:tc>
      </w:tr>
      <w:tr w:rsidR="004D6BBB" w:rsidRPr="00DF0B05" w:rsidTr="004D6B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200" w:type="pct"/>
            <w:shd w:val="clear" w:color="auto" w:fill="FFFFFF"/>
          </w:tcPr>
          <w:p w:rsidR="004D6BBB" w:rsidRPr="004D6BBB" w:rsidRDefault="004D6BBB" w:rsidP="00846463">
            <w:pPr>
              <w:pStyle w:val="20"/>
              <w:shd w:val="clear" w:color="auto" w:fill="auto"/>
              <w:spacing w:after="60" w:line="240" w:lineRule="auto"/>
              <w:jc w:val="center"/>
            </w:pPr>
            <w:r w:rsidRPr="004D6BBB">
              <w:rPr>
                <w:rStyle w:val="211pt"/>
                <w:sz w:val="28"/>
                <w:szCs w:val="28"/>
              </w:rPr>
              <w:t>6.</w:t>
            </w:r>
          </w:p>
        </w:tc>
        <w:tc>
          <w:tcPr>
            <w:tcW w:w="4800" w:type="pct"/>
            <w:shd w:val="clear" w:color="auto" w:fill="FFFFFF"/>
          </w:tcPr>
          <w:p w:rsidR="004D6BBB" w:rsidRPr="004D6BBB" w:rsidRDefault="004D6BBB" w:rsidP="00846463">
            <w:pPr>
              <w:pStyle w:val="20"/>
              <w:shd w:val="clear" w:color="auto" w:fill="auto"/>
              <w:spacing w:after="60" w:line="240" w:lineRule="auto"/>
              <w:ind w:left="57"/>
            </w:pPr>
            <w:r w:rsidRPr="004D6BBB">
              <w:rPr>
                <w:rStyle w:val="211pt"/>
                <w:sz w:val="28"/>
                <w:szCs w:val="28"/>
              </w:rPr>
              <w:t>Точность в представлении решений и выводов</w:t>
            </w:r>
          </w:p>
        </w:tc>
      </w:tr>
      <w:tr w:rsidR="004D6BBB" w:rsidRPr="00DF0B05" w:rsidTr="004D6B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200" w:type="pct"/>
            <w:shd w:val="clear" w:color="auto" w:fill="FFFFFF"/>
          </w:tcPr>
          <w:p w:rsidR="004D6BBB" w:rsidRPr="004D6BBB" w:rsidRDefault="004D6BBB" w:rsidP="00846463">
            <w:pPr>
              <w:pStyle w:val="20"/>
              <w:shd w:val="clear" w:color="auto" w:fill="auto"/>
              <w:spacing w:after="60" w:line="240" w:lineRule="auto"/>
              <w:jc w:val="center"/>
            </w:pPr>
            <w:r w:rsidRPr="004D6BBB">
              <w:rPr>
                <w:rStyle w:val="211pt"/>
                <w:sz w:val="28"/>
                <w:szCs w:val="28"/>
              </w:rPr>
              <w:t>7.</w:t>
            </w:r>
          </w:p>
        </w:tc>
        <w:tc>
          <w:tcPr>
            <w:tcW w:w="4800" w:type="pct"/>
            <w:shd w:val="clear" w:color="auto" w:fill="FFFFFF"/>
          </w:tcPr>
          <w:p w:rsidR="004D6BBB" w:rsidRPr="004D6BBB" w:rsidRDefault="004D6BBB" w:rsidP="00846463">
            <w:pPr>
              <w:pStyle w:val="20"/>
              <w:shd w:val="clear" w:color="auto" w:fill="auto"/>
              <w:spacing w:after="60" w:line="240" w:lineRule="auto"/>
              <w:ind w:left="57"/>
            </w:pPr>
            <w:r w:rsidRPr="004D6BBB">
              <w:rPr>
                <w:rStyle w:val="211pt"/>
                <w:sz w:val="28"/>
                <w:szCs w:val="28"/>
              </w:rPr>
              <w:t>Аргументированность, обоснованность, логичность предложений</w:t>
            </w:r>
          </w:p>
        </w:tc>
      </w:tr>
      <w:tr w:rsidR="004D6BBB" w:rsidRPr="00DF0B05" w:rsidTr="004D6B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  <w:jc w:val="center"/>
        </w:trPr>
        <w:tc>
          <w:tcPr>
            <w:tcW w:w="200" w:type="pct"/>
            <w:shd w:val="clear" w:color="auto" w:fill="FFFFFF"/>
          </w:tcPr>
          <w:p w:rsidR="004D6BBB" w:rsidRPr="004D6BBB" w:rsidRDefault="004D6BBB" w:rsidP="00846463">
            <w:pPr>
              <w:pStyle w:val="20"/>
              <w:shd w:val="clear" w:color="auto" w:fill="auto"/>
              <w:spacing w:after="60" w:line="240" w:lineRule="auto"/>
              <w:jc w:val="center"/>
            </w:pPr>
            <w:r w:rsidRPr="004D6BBB">
              <w:rPr>
                <w:rStyle w:val="211pt"/>
                <w:sz w:val="28"/>
                <w:szCs w:val="28"/>
              </w:rPr>
              <w:t>8.</w:t>
            </w:r>
          </w:p>
        </w:tc>
        <w:tc>
          <w:tcPr>
            <w:tcW w:w="4800" w:type="pct"/>
            <w:shd w:val="clear" w:color="auto" w:fill="FFFFFF"/>
          </w:tcPr>
          <w:p w:rsidR="004D6BBB" w:rsidRPr="004D6BBB" w:rsidRDefault="004D6BBB" w:rsidP="00846463">
            <w:pPr>
              <w:pStyle w:val="20"/>
              <w:shd w:val="clear" w:color="auto" w:fill="auto"/>
              <w:spacing w:after="60" w:line="240" w:lineRule="auto"/>
              <w:ind w:left="57"/>
            </w:pPr>
            <w:r w:rsidRPr="004D6BBB">
              <w:rPr>
                <w:rStyle w:val="211pt"/>
                <w:sz w:val="28"/>
                <w:szCs w:val="28"/>
              </w:rPr>
              <w:t>Деловая этика и культура</w:t>
            </w:r>
          </w:p>
        </w:tc>
      </w:tr>
    </w:tbl>
    <w:p w:rsidR="0011054B" w:rsidRPr="00DF0B05" w:rsidRDefault="001E011B" w:rsidP="0011054B">
      <w:pPr>
        <w:spacing w:after="0" w:line="259" w:lineRule="auto"/>
        <w:ind w:left="6663"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Утвержден</w:t>
      </w:r>
      <w:bookmarkStart w:id="0" w:name="_GoBack"/>
      <w:bookmarkEnd w:id="0"/>
    </w:p>
    <w:p w:rsidR="0011054B" w:rsidRPr="00DF0B05" w:rsidRDefault="0011054B" w:rsidP="0011054B">
      <w:pPr>
        <w:spacing w:after="0" w:line="259" w:lineRule="auto"/>
        <w:ind w:left="6663"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0B05">
        <w:rPr>
          <w:rFonts w:ascii="Times New Roman" w:eastAsia="Calibri" w:hAnsi="Times New Roman" w:cs="Times New Roman"/>
          <w:sz w:val="28"/>
          <w:szCs w:val="28"/>
        </w:rPr>
        <w:t xml:space="preserve">приказом Министерства </w:t>
      </w:r>
    </w:p>
    <w:p w:rsidR="0011054B" w:rsidRPr="00DF0B05" w:rsidRDefault="0011054B" w:rsidP="0011054B">
      <w:pPr>
        <w:spacing w:after="0" w:line="259" w:lineRule="auto"/>
        <w:ind w:left="6663"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0B05">
        <w:rPr>
          <w:rFonts w:ascii="Times New Roman" w:eastAsia="Calibri" w:hAnsi="Times New Roman" w:cs="Times New Roman"/>
          <w:sz w:val="28"/>
          <w:szCs w:val="28"/>
        </w:rPr>
        <w:t xml:space="preserve">образования и науки </w:t>
      </w:r>
    </w:p>
    <w:p w:rsidR="0011054B" w:rsidRPr="00DF0B05" w:rsidRDefault="0011054B" w:rsidP="0011054B">
      <w:pPr>
        <w:spacing w:after="0" w:line="259" w:lineRule="auto"/>
        <w:ind w:left="6663"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0B05">
        <w:rPr>
          <w:rFonts w:ascii="Times New Roman" w:eastAsia="Calibri" w:hAnsi="Times New Roman" w:cs="Times New Roman"/>
          <w:sz w:val="28"/>
          <w:szCs w:val="28"/>
        </w:rPr>
        <w:t xml:space="preserve">Республики Татарстан </w:t>
      </w:r>
    </w:p>
    <w:p w:rsidR="0011054B" w:rsidRPr="00DF0B05" w:rsidRDefault="0011054B" w:rsidP="0011054B">
      <w:pPr>
        <w:spacing w:after="0" w:line="259" w:lineRule="auto"/>
        <w:ind w:left="6663"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0B05">
        <w:rPr>
          <w:rFonts w:ascii="Times New Roman" w:eastAsia="Calibri" w:hAnsi="Times New Roman" w:cs="Times New Roman"/>
          <w:sz w:val="28"/>
          <w:szCs w:val="28"/>
        </w:rPr>
        <w:t>от _______________ 2023 г.</w:t>
      </w:r>
    </w:p>
    <w:p w:rsidR="0003687D" w:rsidRPr="00DF0B05" w:rsidRDefault="0011054B" w:rsidP="0011054B">
      <w:pPr>
        <w:pStyle w:val="53"/>
        <w:shd w:val="clear" w:color="auto" w:fill="auto"/>
        <w:spacing w:line="240" w:lineRule="auto"/>
        <w:ind w:left="6663"/>
      </w:pPr>
      <w:r w:rsidRPr="00DF0B05">
        <w:rPr>
          <w:rFonts w:eastAsia="Calibri"/>
        </w:rPr>
        <w:t>№ _____________________</w:t>
      </w:r>
    </w:p>
    <w:p w:rsidR="0003687D" w:rsidRPr="00DF0B05" w:rsidRDefault="0003687D">
      <w:pPr>
        <w:pStyle w:val="53"/>
        <w:shd w:val="clear" w:color="auto" w:fill="auto"/>
        <w:spacing w:line="240" w:lineRule="auto"/>
        <w:jc w:val="right"/>
      </w:pPr>
    </w:p>
    <w:p w:rsidR="00C85CE3" w:rsidRPr="00DF0B05" w:rsidRDefault="00C85C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85CE3" w:rsidRPr="00DF0B05" w:rsidRDefault="004F3355">
      <w:pPr>
        <w:keepNext/>
        <w:keepLines/>
        <w:widowControl w:val="0"/>
        <w:spacing w:after="0" w:line="240" w:lineRule="auto"/>
        <w:ind w:right="4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bidi="ru-RU"/>
        </w:rPr>
      </w:pPr>
      <w:r w:rsidRPr="00DF0B0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bidi="ru-RU"/>
        </w:rPr>
        <w:t>СОСТАВ ОРГКОМИТЕТА</w:t>
      </w:r>
    </w:p>
    <w:p w:rsidR="00C85CE3" w:rsidRPr="00DF0B05" w:rsidRDefault="004F3355">
      <w:pPr>
        <w:keepNext/>
        <w:keepLines/>
        <w:widowControl w:val="0"/>
        <w:spacing w:after="120" w:line="240" w:lineRule="auto"/>
        <w:ind w:right="40"/>
        <w:jc w:val="center"/>
        <w:outlineLvl w:val="0"/>
        <w:rPr>
          <w:rStyle w:val="3"/>
          <w:bCs w:val="0"/>
          <w:color w:val="000000"/>
        </w:rPr>
      </w:pPr>
      <w:r w:rsidRPr="00DF0B05">
        <w:rPr>
          <w:rFonts w:ascii="Times New Roman" w:hAnsi="Times New Roman" w:cs="Times New Roman"/>
          <w:sz w:val="28"/>
          <w:szCs w:val="28"/>
        </w:rPr>
        <w:t>Р</w:t>
      </w:r>
      <w:r w:rsidRPr="00DF0B05">
        <w:rPr>
          <w:rStyle w:val="3"/>
          <w:bCs w:val="0"/>
          <w:color w:val="000000"/>
        </w:rPr>
        <w:t>еспубликанского конкурса профессионального мастерства работников сферы воспитания и дополнительного образования «Воспитать человека»</w:t>
      </w:r>
    </w:p>
    <w:p w:rsidR="00C85CE3" w:rsidRPr="00DF0B05" w:rsidRDefault="00C85CE3">
      <w:pPr>
        <w:keepNext/>
        <w:keepLines/>
        <w:widowControl w:val="0"/>
        <w:spacing w:after="120" w:line="240" w:lineRule="auto"/>
        <w:ind w:right="40"/>
        <w:jc w:val="center"/>
        <w:outlineLvl w:val="0"/>
        <w:rPr>
          <w:rFonts w:ascii="Calibri" w:eastAsia="Times New Roman" w:hAnsi="Calibri" w:cs="Times New Roman"/>
          <w:bCs/>
          <w:sz w:val="28"/>
          <w:szCs w:val="24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4"/>
        <w:gridCol w:w="5961"/>
      </w:tblGrid>
      <w:tr w:rsidR="00C85CE3" w:rsidRPr="00DF0B05">
        <w:trPr>
          <w:trHeight w:val="20"/>
        </w:trPr>
        <w:tc>
          <w:tcPr>
            <w:tcW w:w="2085" w:type="pct"/>
            <w:shd w:val="clear" w:color="auto" w:fill="FFFFFF"/>
          </w:tcPr>
          <w:p w:rsidR="00C85CE3" w:rsidRPr="00DF0B05" w:rsidRDefault="004F3355">
            <w:pPr>
              <w:tabs>
                <w:tab w:val="left" w:pos="684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F0B05">
              <w:rPr>
                <w:rFonts w:ascii="Times New Roman" w:hAnsi="Times New Roman" w:cs="Times New Roman"/>
                <w:sz w:val="28"/>
                <w:szCs w:val="28"/>
              </w:rPr>
              <w:t>Асадуллина</w:t>
            </w:r>
            <w:proofErr w:type="spellEnd"/>
            <w:r w:rsidRPr="00DF0B05">
              <w:rPr>
                <w:rFonts w:ascii="Times New Roman" w:hAnsi="Times New Roman" w:cs="Times New Roman"/>
                <w:sz w:val="28"/>
                <w:szCs w:val="28"/>
              </w:rPr>
              <w:t xml:space="preserve"> Алсу Мунибовна</w:t>
            </w:r>
          </w:p>
          <w:p w:rsidR="00C85CE3" w:rsidRPr="00DF0B05" w:rsidRDefault="00C85CE3">
            <w:pPr>
              <w:tabs>
                <w:tab w:val="left" w:pos="6840"/>
              </w:tabs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15" w:type="pct"/>
            <w:shd w:val="clear" w:color="auto" w:fill="FFFFFF"/>
          </w:tcPr>
          <w:p w:rsidR="00C85CE3" w:rsidRPr="00DF0B05" w:rsidRDefault="004F3355">
            <w:pPr>
              <w:tabs>
                <w:tab w:val="left" w:pos="684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0B05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образования и науки Республики Татарстан, председатель Оргкомитета</w:t>
            </w:r>
          </w:p>
        </w:tc>
      </w:tr>
      <w:tr w:rsidR="00C85CE3" w:rsidRPr="00DF0B05">
        <w:trPr>
          <w:trHeight w:val="20"/>
        </w:trPr>
        <w:tc>
          <w:tcPr>
            <w:tcW w:w="2085" w:type="pct"/>
            <w:shd w:val="clear" w:color="auto" w:fill="FFFFFF"/>
          </w:tcPr>
          <w:p w:rsidR="00C85CE3" w:rsidRPr="00DF0B05" w:rsidRDefault="004F3355">
            <w:pPr>
              <w:tabs>
                <w:tab w:val="left" w:pos="684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F0B05">
              <w:rPr>
                <w:rFonts w:ascii="Times New Roman" w:hAnsi="Times New Roman" w:cs="Times New Roman"/>
                <w:sz w:val="28"/>
                <w:szCs w:val="28"/>
              </w:rPr>
              <w:t>Кашапова</w:t>
            </w:r>
            <w:proofErr w:type="spellEnd"/>
            <w:r w:rsidRPr="00DF0B05">
              <w:rPr>
                <w:rFonts w:ascii="Times New Roman" w:hAnsi="Times New Roman" w:cs="Times New Roman"/>
                <w:sz w:val="28"/>
                <w:szCs w:val="28"/>
              </w:rPr>
              <w:t xml:space="preserve"> Айгуль Разифовна</w:t>
            </w:r>
          </w:p>
        </w:tc>
        <w:tc>
          <w:tcPr>
            <w:tcW w:w="2915" w:type="pct"/>
            <w:shd w:val="clear" w:color="auto" w:fill="FFFFFF"/>
          </w:tcPr>
          <w:p w:rsidR="00C85CE3" w:rsidRPr="00DF0B05" w:rsidRDefault="004F3355">
            <w:pPr>
              <w:tabs>
                <w:tab w:val="left" w:pos="684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0B05">
              <w:rPr>
                <w:rFonts w:ascii="Times New Roman" w:hAnsi="Times New Roman" w:cs="Times New Roman"/>
                <w:sz w:val="28"/>
                <w:szCs w:val="28"/>
              </w:rPr>
              <w:t>начальник отдела дополнительного образования детей Министерства образования и науки Республики Татарстан, заместитель председателя Оргкомитета</w:t>
            </w:r>
          </w:p>
        </w:tc>
      </w:tr>
      <w:tr w:rsidR="00C85CE3" w:rsidRPr="00DF0B05">
        <w:trPr>
          <w:trHeight w:val="20"/>
        </w:trPr>
        <w:tc>
          <w:tcPr>
            <w:tcW w:w="2085" w:type="pct"/>
            <w:shd w:val="clear" w:color="auto" w:fill="FFFFFF"/>
          </w:tcPr>
          <w:p w:rsidR="00C85CE3" w:rsidRPr="00DF0B05" w:rsidRDefault="004F3355">
            <w:pPr>
              <w:tabs>
                <w:tab w:val="left" w:pos="684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B05">
              <w:rPr>
                <w:rFonts w:ascii="Times New Roman" w:hAnsi="Times New Roman" w:cs="Times New Roman"/>
                <w:sz w:val="28"/>
                <w:szCs w:val="28"/>
              </w:rPr>
              <w:t>Зиновьев Алексей Михайлович</w:t>
            </w:r>
          </w:p>
        </w:tc>
        <w:tc>
          <w:tcPr>
            <w:tcW w:w="2915" w:type="pct"/>
            <w:shd w:val="clear" w:color="auto" w:fill="FFFFFF"/>
          </w:tcPr>
          <w:p w:rsidR="00C85CE3" w:rsidRPr="00DF0B05" w:rsidRDefault="004F3355">
            <w:pPr>
              <w:tabs>
                <w:tab w:val="left" w:pos="684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0B05">
              <w:rPr>
                <w:rFonts w:ascii="Times New Roman" w:hAnsi="Times New Roman" w:cs="Times New Roman"/>
                <w:sz w:val="28"/>
                <w:szCs w:val="28"/>
              </w:rPr>
              <w:t>директор государственного бюджетного учреждения дополнительного образования «Республиканский центр внешкольной работы», член Оргкомитета</w:t>
            </w:r>
          </w:p>
        </w:tc>
      </w:tr>
      <w:tr w:rsidR="00C85CE3" w:rsidRPr="00DF0B05">
        <w:trPr>
          <w:trHeight w:val="20"/>
        </w:trPr>
        <w:tc>
          <w:tcPr>
            <w:tcW w:w="2085" w:type="pct"/>
            <w:shd w:val="clear" w:color="auto" w:fill="FFFFFF"/>
          </w:tcPr>
          <w:p w:rsidR="00C85CE3" w:rsidRPr="00DF0B05" w:rsidRDefault="004F3355">
            <w:pPr>
              <w:tabs>
                <w:tab w:val="left" w:pos="684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0B05">
              <w:rPr>
                <w:rFonts w:ascii="Times New Roman" w:hAnsi="Times New Roman" w:cs="Times New Roman"/>
                <w:sz w:val="28"/>
                <w:szCs w:val="28"/>
              </w:rPr>
              <w:t>Владимирова Юлия Юрьевна</w:t>
            </w:r>
          </w:p>
        </w:tc>
        <w:tc>
          <w:tcPr>
            <w:tcW w:w="2915" w:type="pct"/>
            <w:shd w:val="clear" w:color="auto" w:fill="FFFFFF"/>
          </w:tcPr>
          <w:p w:rsidR="00C85CE3" w:rsidRPr="00DF0B05" w:rsidRDefault="004F3355">
            <w:pPr>
              <w:tabs>
                <w:tab w:val="left" w:pos="684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0B05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государственного бюджетного учреждения дополнительного образования «Республиканский центр внешкольной работы», член Оргкомитета</w:t>
            </w:r>
          </w:p>
        </w:tc>
      </w:tr>
      <w:tr w:rsidR="00C85CE3">
        <w:trPr>
          <w:trHeight w:val="20"/>
        </w:trPr>
        <w:tc>
          <w:tcPr>
            <w:tcW w:w="2085" w:type="pct"/>
            <w:shd w:val="clear" w:color="auto" w:fill="FFFFFF"/>
          </w:tcPr>
          <w:p w:rsidR="00C85CE3" w:rsidRPr="00DF0B05" w:rsidRDefault="004F3355" w:rsidP="00910171">
            <w:pPr>
              <w:tabs>
                <w:tab w:val="left" w:pos="684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F0B05">
              <w:rPr>
                <w:rFonts w:ascii="Times New Roman" w:hAnsi="Times New Roman" w:cs="Times New Roman"/>
                <w:sz w:val="28"/>
                <w:szCs w:val="28"/>
              </w:rPr>
              <w:t>Низамиева</w:t>
            </w:r>
            <w:proofErr w:type="spellEnd"/>
            <w:r w:rsidRPr="00DF0B05">
              <w:rPr>
                <w:rFonts w:ascii="Times New Roman" w:hAnsi="Times New Roman" w:cs="Times New Roman"/>
                <w:sz w:val="28"/>
                <w:szCs w:val="28"/>
              </w:rPr>
              <w:t xml:space="preserve"> Зульфия Раф</w:t>
            </w:r>
            <w:r w:rsidR="00910171" w:rsidRPr="00DF0B0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DF0B05">
              <w:rPr>
                <w:rFonts w:ascii="Times New Roman" w:hAnsi="Times New Roman" w:cs="Times New Roman"/>
                <w:sz w:val="28"/>
                <w:szCs w:val="28"/>
              </w:rPr>
              <w:t>атовна</w:t>
            </w:r>
          </w:p>
        </w:tc>
        <w:tc>
          <w:tcPr>
            <w:tcW w:w="2915" w:type="pct"/>
            <w:shd w:val="clear" w:color="auto" w:fill="FFFFFF"/>
          </w:tcPr>
          <w:p w:rsidR="00C85CE3" w:rsidRDefault="004F3355">
            <w:pPr>
              <w:tabs>
                <w:tab w:val="left" w:pos="684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0B05">
              <w:rPr>
                <w:rFonts w:ascii="Times New Roman" w:hAnsi="Times New Roman" w:cs="Times New Roman"/>
                <w:sz w:val="28"/>
                <w:szCs w:val="28"/>
              </w:rPr>
              <w:t>заведующая отделом социально-гуманитарной направленности государственного бюджетного учреждения дополнительного образования «Республиканский центр внешкольной работы», член Оргкомитета</w:t>
            </w:r>
          </w:p>
        </w:tc>
      </w:tr>
    </w:tbl>
    <w:p w:rsidR="00C85CE3" w:rsidRDefault="00C85CE3">
      <w:pPr>
        <w:keepNext/>
        <w:keepLines/>
        <w:widowControl w:val="0"/>
        <w:spacing w:after="120" w:line="240" w:lineRule="auto"/>
        <w:ind w:right="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sectPr w:rsidR="00C85CE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6C2" w:rsidRDefault="003D66C2">
      <w:pPr>
        <w:spacing w:line="240" w:lineRule="auto"/>
      </w:pPr>
      <w:r>
        <w:separator/>
      </w:r>
    </w:p>
  </w:endnote>
  <w:endnote w:type="continuationSeparator" w:id="0">
    <w:p w:rsidR="003D66C2" w:rsidRDefault="003D66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6C2" w:rsidRDefault="003D66C2">
      <w:pPr>
        <w:spacing w:after="0"/>
      </w:pPr>
      <w:r>
        <w:separator/>
      </w:r>
    </w:p>
  </w:footnote>
  <w:footnote w:type="continuationSeparator" w:id="0">
    <w:p w:rsidR="003D66C2" w:rsidRDefault="003D66C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B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F"/>
    <w:multiLevelType w:val="multilevel"/>
    <w:tmpl w:val="0000000F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30031DE9"/>
    <w:multiLevelType w:val="multilevel"/>
    <w:tmpl w:val="30031DE9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5A85351"/>
    <w:multiLevelType w:val="multilevel"/>
    <w:tmpl w:val="55A85351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614E2D23"/>
    <w:multiLevelType w:val="multilevel"/>
    <w:tmpl w:val="B3E4A62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64ED2BB4"/>
    <w:multiLevelType w:val="multilevel"/>
    <w:tmpl w:val="64ED2B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CD6D02"/>
    <w:multiLevelType w:val="multilevel"/>
    <w:tmpl w:val="6BCD6D0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>
    <w:nsid w:val="7C291313"/>
    <w:multiLevelType w:val="multilevel"/>
    <w:tmpl w:val="ED184F4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266"/>
    <w:rsid w:val="0000133F"/>
    <w:rsid w:val="00001A18"/>
    <w:rsid w:val="00001B02"/>
    <w:rsid w:val="00003D1F"/>
    <w:rsid w:val="00006616"/>
    <w:rsid w:val="00010250"/>
    <w:rsid w:val="0001222E"/>
    <w:rsid w:val="00012E4D"/>
    <w:rsid w:val="00014553"/>
    <w:rsid w:val="000145F9"/>
    <w:rsid w:val="0001583C"/>
    <w:rsid w:val="000179E4"/>
    <w:rsid w:val="00017D19"/>
    <w:rsid w:val="00021888"/>
    <w:rsid w:val="00021E5F"/>
    <w:rsid w:val="000227EC"/>
    <w:rsid w:val="00022A62"/>
    <w:rsid w:val="00022D07"/>
    <w:rsid w:val="00023E6D"/>
    <w:rsid w:val="00025BBF"/>
    <w:rsid w:val="000263C0"/>
    <w:rsid w:val="000264BA"/>
    <w:rsid w:val="00027B76"/>
    <w:rsid w:val="00030CA1"/>
    <w:rsid w:val="000312F9"/>
    <w:rsid w:val="0003625F"/>
    <w:rsid w:val="000366DB"/>
    <w:rsid w:val="0003687D"/>
    <w:rsid w:val="000371A8"/>
    <w:rsid w:val="000379FE"/>
    <w:rsid w:val="00040CCF"/>
    <w:rsid w:val="00042954"/>
    <w:rsid w:val="0004329F"/>
    <w:rsid w:val="00045CC3"/>
    <w:rsid w:val="00046642"/>
    <w:rsid w:val="00046ACE"/>
    <w:rsid w:val="00047226"/>
    <w:rsid w:val="00047F5B"/>
    <w:rsid w:val="0005030A"/>
    <w:rsid w:val="000503F9"/>
    <w:rsid w:val="0005091D"/>
    <w:rsid w:val="000513C1"/>
    <w:rsid w:val="000523A0"/>
    <w:rsid w:val="000528D4"/>
    <w:rsid w:val="00052A68"/>
    <w:rsid w:val="0005307E"/>
    <w:rsid w:val="00054918"/>
    <w:rsid w:val="0005569C"/>
    <w:rsid w:val="00055A28"/>
    <w:rsid w:val="000609B4"/>
    <w:rsid w:val="00062C16"/>
    <w:rsid w:val="00064D6F"/>
    <w:rsid w:val="00067391"/>
    <w:rsid w:val="0007064F"/>
    <w:rsid w:val="00070EC7"/>
    <w:rsid w:val="00070F3D"/>
    <w:rsid w:val="00072FAF"/>
    <w:rsid w:val="0007315B"/>
    <w:rsid w:val="0007457C"/>
    <w:rsid w:val="00074B1E"/>
    <w:rsid w:val="0007584E"/>
    <w:rsid w:val="0007759A"/>
    <w:rsid w:val="00077D26"/>
    <w:rsid w:val="00080A3E"/>
    <w:rsid w:val="00081330"/>
    <w:rsid w:val="00081B95"/>
    <w:rsid w:val="00085E42"/>
    <w:rsid w:val="00091834"/>
    <w:rsid w:val="000925F0"/>
    <w:rsid w:val="000939C2"/>
    <w:rsid w:val="00093F34"/>
    <w:rsid w:val="0009596B"/>
    <w:rsid w:val="000A0873"/>
    <w:rsid w:val="000A0EB5"/>
    <w:rsid w:val="000A53D1"/>
    <w:rsid w:val="000A5F7D"/>
    <w:rsid w:val="000A7ADE"/>
    <w:rsid w:val="000B118A"/>
    <w:rsid w:val="000B2EE1"/>
    <w:rsid w:val="000B539A"/>
    <w:rsid w:val="000B5A5A"/>
    <w:rsid w:val="000B651A"/>
    <w:rsid w:val="000C14A0"/>
    <w:rsid w:val="000C190F"/>
    <w:rsid w:val="000C1E06"/>
    <w:rsid w:val="000C2E53"/>
    <w:rsid w:val="000C4524"/>
    <w:rsid w:val="000C474D"/>
    <w:rsid w:val="000C5535"/>
    <w:rsid w:val="000C6CC4"/>
    <w:rsid w:val="000C6F56"/>
    <w:rsid w:val="000D1262"/>
    <w:rsid w:val="000D1DAE"/>
    <w:rsid w:val="000D3072"/>
    <w:rsid w:val="000D38A8"/>
    <w:rsid w:val="000D4C90"/>
    <w:rsid w:val="000D618D"/>
    <w:rsid w:val="000D6795"/>
    <w:rsid w:val="000E11F2"/>
    <w:rsid w:val="000E2098"/>
    <w:rsid w:val="000E65FA"/>
    <w:rsid w:val="000E72D9"/>
    <w:rsid w:val="000F0222"/>
    <w:rsid w:val="000F11DD"/>
    <w:rsid w:val="000F12CA"/>
    <w:rsid w:val="000F131E"/>
    <w:rsid w:val="000F16C3"/>
    <w:rsid w:val="000F23FA"/>
    <w:rsid w:val="000F3914"/>
    <w:rsid w:val="000F6076"/>
    <w:rsid w:val="000F6102"/>
    <w:rsid w:val="001004E3"/>
    <w:rsid w:val="00102AC5"/>
    <w:rsid w:val="0010553B"/>
    <w:rsid w:val="00105AE7"/>
    <w:rsid w:val="00106172"/>
    <w:rsid w:val="001100F6"/>
    <w:rsid w:val="00110487"/>
    <w:rsid w:val="0011054B"/>
    <w:rsid w:val="00110847"/>
    <w:rsid w:val="00110B22"/>
    <w:rsid w:val="00112461"/>
    <w:rsid w:val="001137B3"/>
    <w:rsid w:val="001145C1"/>
    <w:rsid w:val="00114B59"/>
    <w:rsid w:val="00115237"/>
    <w:rsid w:val="00115AC8"/>
    <w:rsid w:val="00115C3A"/>
    <w:rsid w:val="001162E2"/>
    <w:rsid w:val="001214C2"/>
    <w:rsid w:val="00121AE4"/>
    <w:rsid w:val="001234DA"/>
    <w:rsid w:val="0012356E"/>
    <w:rsid w:val="001268F0"/>
    <w:rsid w:val="00127472"/>
    <w:rsid w:val="00130392"/>
    <w:rsid w:val="00130DCA"/>
    <w:rsid w:val="00130E77"/>
    <w:rsid w:val="00131A8F"/>
    <w:rsid w:val="0013280E"/>
    <w:rsid w:val="0013339B"/>
    <w:rsid w:val="00133600"/>
    <w:rsid w:val="00134203"/>
    <w:rsid w:val="0013570E"/>
    <w:rsid w:val="001374F3"/>
    <w:rsid w:val="00137FB5"/>
    <w:rsid w:val="0014097F"/>
    <w:rsid w:val="001430EC"/>
    <w:rsid w:val="00144FBF"/>
    <w:rsid w:val="001457E6"/>
    <w:rsid w:val="00145CE7"/>
    <w:rsid w:val="0014677E"/>
    <w:rsid w:val="00151637"/>
    <w:rsid w:val="0015287E"/>
    <w:rsid w:val="001531F6"/>
    <w:rsid w:val="001551BC"/>
    <w:rsid w:val="001551F5"/>
    <w:rsid w:val="001565C5"/>
    <w:rsid w:val="001576B6"/>
    <w:rsid w:val="001633C1"/>
    <w:rsid w:val="001672F5"/>
    <w:rsid w:val="00167BDF"/>
    <w:rsid w:val="001703B8"/>
    <w:rsid w:val="00171F30"/>
    <w:rsid w:val="0017293C"/>
    <w:rsid w:val="00172F93"/>
    <w:rsid w:val="00173750"/>
    <w:rsid w:val="00174501"/>
    <w:rsid w:val="00175284"/>
    <w:rsid w:val="00176A7A"/>
    <w:rsid w:val="00177C2A"/>
    <w:rsid w:val="00180C65"/>
    <w:rsid w:val="00180FB5"/>
    <w:rsid w:val="001824C6"/>
    <w:rsid w:val="00184AEB"/>
    <w:rsid w:val="0018541A"/>
    <w:rsid w:val="00185832"/>
    <w:rsid w:val="00185B8E"/>
    <w:rsid w:val="001872A1"/>
    <w:rsid w:val="00187745"/>
    <w:rsid w:val="00190192"/>
    <w:rsid w:val="001901E0"/>
    <w:rsid w:val="00191C4E"/>
    <w:rsid w:val="00193938"/>
    <w:rsid w:val="00195EBC"/>
    <w:rsid w:val="00196631"/>
    <w:rsid w:val="001971B4"/>
    <w:rsid w:val="001975BC"/>
    <w:rsid w:val="001A0836"/>
    <w:rsid w:val="001A1AB2"/>
    <w:rsid w:val="001A2E78"/>
    <w:rsid w:val="001A3D29"/>
    <w:rsid w:val="001A53E0"/>
    <w:rsid w:val="001A6B11"/>
    <w:rsid w:val="001A6DF2"/>
    <w:rsid w:val="001B12F6"/>
    <w:rsid w:val="001B176C"/>
    <w:rsid w:val="001B2C9F"/>
    <w:rsid w:val="001B2FD8"/>
    <w:rsid w:val="001B4B3B"/>
    <w:rsid w:val="001B50B0"/>
    <w:rsid w:val="001B521B"/>
    <w:rsid w:val="001B61B4"/>
    <w:rsid w:val="001B627A"/>
    <w:rsid w:val="001B7F5F"/>
    <w:rsid w:val="001C167D"/>
    <w:rsid w:val="001C201A"/>
    <w:rsid w:val="001C216A"/>
    <w:rsid w:val="001C394D"/>
    <w:rsid w:val="001C45A2"/>
    <w:rsid w:val="001C4771"/>
    <w:rsid w:val="001D0515"/>
    <w:rsid w:val="001D21E2"/>
    <w:rsid w:val="001D2250"/>
    <w:rsid w:val="001D43BF"/>
    <w:rsid w:val="001D74B2"/>
    <w:rsid w:val="001E011B"/>
    <w:rsid w:val="001E1347"/>
    <w:rsid w:val="001E1E7E"/>
    <w:rsid w:val="001E4027"/>
    <w:rsid w:val="001E6411"/>
    <w:rsid w:val="001E7653"/>
    <w:rsid w:val="001F0AF3"/>
    <w:rsid w:val="001F2399"/>
    <w:rsid w:val="001F3095"/>
    <w:rsid w:val="001F36F4"/>
    <w:rsid w:val="001F3825"/>
    <w:rsid w:val="001F61CB"/>
    <w:rsid w:val="001F7CD5"/>
    <w:rsid w:val="0020207C"/>
    <w:rsid w:val="00202204"/>
    <w:rsid w:val="002023AA"/>
    <w:rsid w:val="00204309"/>
    <w:rsid w:val="00204857"/>
    <w:rsid w:val="002057C3"/>
    <w:rsid w:val="0020666D"/>
    <w:rsid w:val="00212F73"/>
    <w:rsid w:val="00213A4B"/>
    <w:rsid w:val="00214278"/>
    <w:rsid w:val="00214CD1"/>
    <w:rsid w:val="0021656E"/>
    <w:rsid w:val="00216F12"/>
    <w:rsid w:val="00217395"/>
    <w:rsid w:val="00217599"/>
    <w:rsid w:val="00217969"/>
    <w:rsid w:val="0022075E"/>
    <w:rsid w:val="00220A87"/>
    <w:rsid w:val="00220E8C"/>
    <w:rsid w:val="00221264"/>
    <w:rsid w:val="00221B7D"/>
    <w:rsid w:val="00222561"/>
    <w:rsid w:val="002251FD"/>
    <w:rsid w:val="00230271"/>
    <w:rsid w:val="002309A6"/>
    <w:rsid w:val="00231617"/>
    <w:rsid w:val="0023178E"/>
    <w:rsid w:val="00231A1D"/>
    <w:rsid w:val="002346FE"/>
    <w:rsid w:val="0023549D"/>
    <w:rsid w:val="00235B3D"/>
    <w:rsid w:val="00237EE7"/>
    <w:rsid w:val="002415F3"/>
    <w:rsid w:val="00243CC5"/>
    <w:rsid w:val="00244F3A"/>
    <w:rsid w:val="002460A7"/>
    <w:rsid w:val="002461AB"/>
    <w:rsid w:val="0024701A"/>
    <w:rsid w:val="002477C0"/>
    <w:rsid w:val="00253289"/>
    <w:rsid w:val="00253CE1"/>
    <w:rsid w:val="002568E1"/>
    <w:rsid w:val="00256C03"/>
    <w:rsid w:val="00257B99"/>
    <w:rsid w:val="00257BCA"/>
    <w:rsid w:val="002623AA"/>
    <w:rsid w:val="002628CF"/>
    <w:rsid w:val="00262E84"/>
    <w:rsid w:val="002637FB"/>
    <w:rsid w:val="002647DB"/>
    <w:rsid w:val="00264901"/>
    <w:rsid w:val="0026527D"/>
    <w:rsid w:val="002658BF"/>
    <w:rsid w:val="00265F83"/>
    <w:rsid w:val="00266591"/>
    <w:rsid w:val="00266F91"/>
    <w:rsid w:val="0027424D"/>
    <w:rsid w:val="002755B9"/>
    <w:rsid w:val="00275778"/>
    <w:rsid w:val="002777CF"/>
    <w:rsid w:val="00277C75"/>
    <w:rsid w:val="00277D72"/>
    <w:rsid w:val="0028088E"/>
    <w:rsid w:val="00280B34"/>
    <w:rsid w:val="00282878"/>
    <w:rsid w:val="00284D99"/>
    <w:rsid w:val="0028509E"/>
    <w:rsid w:val="0028581D"/>
    <w:rsid w:val="0028590B"/>
    <w:rsid w:val="0029059D"/>
    <w:rsid w:val="00290ACD"/>
    <w:rsid w:val="00291BFE"/>
    <w:rsid w:val="0029245C"/>
    <w:rsid w:val="00293430"/>
    <w:rsid w:val="002936B5"/>
    <w:rsid w:val="0029550C"/>
    <w:rsid w:val="00296275"/>
    <w:rsid w:val="00296429"/>
    <w:rsid w:val="002965F5"/>
    <w:rsid w:val="002A0C0A"/>
    <w:rsid w:val="002A0C25"/>
    <w:rsid w:val="002A18B4"/>
    <w:rsid w:val="002A2D72"/>
    <w:rsid w:val="002A2F47"/>
    <w:rsid w:val="002A3004"/>
    <w:rsid w:val="002A30A1"/>
    <w:rsid w:val="002A413D"/>
    <w:rsid w:val="002A5422"/>
    <w:rsid w:val="002A57F9"/>
    <w:rsid w:val="002A7D9B"/>
    <w:rsid w:val="002B1F97"/>
    <w:rsid w:val="002B2471"/>
    <w:rsid w:val="002B2C4C"/>
    <w:rsid w:val="002B2CF6"/>
    <w:rsid w:val="002B36BA"/>
    <w:rsid w:val="002B43EB"/>
    <w:rsid w:val="002B56E3"/>
    <w:rsid w:val="002B627C"/>
    <w:rsid w:val="002B7794"/>
    <w:rsid w:val="002C022F"/>
    <w:rsid w:val="002C1186"/>
    <w:rsid w:val="002C15C9"/>
    <w:rsid w:val="002C2012"/>
    <w:rsid w:val="002C266D"/>
    <w:rsid w:val="002C2BD0"/>
    <w:rsid w:val="002C3807"/>
    <w:rsid w:val="002C3F4A"/>
    <w:rsid w:val="002C504B"/>
    <w:rsid w:val="002C6A5F"/>
    <w:rsid w:val="002C7355"/>
    <w:rsid w:val="002D07E0"/>
    <w:rsid w:val="002D2558"/>
    <w:rsid w:val="002D4B29"/>
    <w:rsid w:val="002D6E83"/>
    <w:rsid w:val="002D6F6B"/>
    <w:rsid w:val="002D72F0"/>
    <w:rsid w:val="002D736A"/>
    <w:rsid w:val="002D7671"/>
    <w:rsid w:val="002E3235"/>
    <w:rsid w:val="002E55C7"/>
    <w:rsid w:val="002E5BFB"/>
    <w:rsid w:val="002E65F3"/>
    <w:rsid w:val="002E6B4D"/>
    <w:rsid w:val="002E6F96"/>
    <w:rsid w:val="002E7F00"/>
    <w:rsid w:val="002F057D"/>
    <w:rsid w:val="002F0AC0"/>
    <w:rsid w:val="002F2D85"/>
    <w:rsid w:val="002F47BE"/>
    <w:rsid w:val="002F4A06"/>
    <w:rsid w:val="002F4AE4"/>
    <w:rsid w:val="002F6D39"/>
    <w:rsid w:val="003007F2"/>
    <w:rsid w:val="00301CB6"/>
    <w:rsid w:val="00301EA8"/>
    <w:rsid w:val="00302AB3"/>
    <w:rsid w:val="00303493"/>
    <w:rsid w:val="003044ED"/>
    <w:rsid w:val="00304928"/>
    <w:rsid w:val="00307CC5"/>
    <w:rsid w:val="00311635"/>
    <w:rsid w:val="003121CD"/>
    <w:rsid w:val="00313076"/>
    <w:rsid w:val="0031334A"/>
    <w:rsid w:val="003154B0"/>
    <w:rsid w:val="003154D8"/>
    <w:rsid w:val="00316070"/>
    <w:rsid w:val="003160D7"/>
    <w:rsid w:val="0031635A"/>
    <w:rsid w:val="00316511"/>
    <w:rsid w:val="0032240E"/>
    <w:rsid w:val="00322781"/>
    <w:rsid w:val="003239D7"/>
    <w:rsid w:val="003243D4"/>
    <w:rsid w:val="00325968"/>
    <w:rsid w:val="003272FB"/>
    <w:rsid w:val="00327541"/>
    <w:rsid w:val="0032769D"/>
    <w:rsid w:val="00331341"/>
    <w:rsid w:val="00331BF9"/>
    <w:rsid w:val="00332F9D"/>
    <w:rsid w:val="0033547C"/>
    <w:rsid w:val="003361A1"/>
    <w:rsid w:val="003362EF"/>
    <w:rsid w:val="0033667A"/>
    <w:rsid w:val="00337790"/>
    <w:rsid w:val="003378F3"/>
    <w:rsid w:val="0034144D"/>
    <w:rsid w:val="003421E0"/>
    <w:rsid w:val="003441E4"/>
    <w:rsid w:val="00344336"/>
    <w:rsid w:val="0034442F"/>
    <w:rsid w:val="0034766C"/>
    <w:rsid w:val="00350A4E"/>
    <w:rsid w:val="00350F92"/>
    <w:rsid w:val="003515F3"/>
    <w:rsid w:val="00352A31"/>
    <w:rsid w:val="00353030"/>
    <w:rsid w:val="00353B65"/>
    <w:rsid w:val="003577AA"/>
    <w:rsid w:val="0036030E"/>
    <w:rsid w:val="00360DF2"/>
    <w:rsid w:val="00360F9F"/>
    <w:rsid w:val="00361075"/>
    <w:rsid w:val="0036228A"/>
    <w:rsid w:val="003631F9"/>
    <w:rsid w:val="003646C0"/>
    <w:rsid w:val="0036657C"/>
    <w:rsid w:val="00366660"/>
    <w:rsid w:val="00370D64"/>
    <w:rsid w:val="0037578A"/>
    <w:rsid w:val="00375B51"/>
    <w:rsid w:val="00375DDA"/>
    <w:rsid w:val="00376157"/>
    <w:rsid w:val="003800C4"/>
    <w:rsid w:val="003803E3"/>
    <w:rsid w:val="00381368"/>
    <w:rsid w:val="00382EEB"/>
    <w:rsid w:val="00383D97"/>
    <w:rsid w:val="00384135"/>
    <w:rsid w:val="003851C4"/>
    <w:rsid w:val="00385761"/>
    <w:rsid w:val="00390E18"/>
    <w:rsid w:val="00392EFB"/>
    <w:rsid w:val="0039389B"/>
    <w:rsid w:val="003953F6"/>
    <w:rsid w:val="003A3011"/>
    <w:rsid w:val="003A3697"/>
    <w:rsid w:val="003A4F9B"/>
    <w:rsid w:val="003A6493"/>
    <w:rsid w:val="003B13A7"/>
    <w:rsid w:val="003B1AF5"/>
    <w:rsid w:val="003B3046"/>
    <w:rsid w:val="003B588F"/>
    <w:rsid w:val="003B6EE7"/>
    <w:rsid w:val="003B7EC6"/>
    <w:rsid w:val="003C086D"/>
    <w:rsid w:val="003C37B3"/>
    <w:rsid w:val="003C4D0F"/>
    <w:rsid w:val="003D07D5"/>
    <w:rsid w:val="003D320E"/>
    <w:rsid w:val="003D32DC"/>
    <w:rsid w:val="003D3D67"/>
    <w:rsid w:val="003D3F02"/>
    <w:rsid w:val="003D564A"/>
    <w:rsid w:val="003D66C2"/>
    <w:rsid w:val="003D7146"/>
    <w:rsid w:val="003D7F13"/>
    <w:rsid w:val="003E3662"/>
    <w:rsid w:val="003E4305"/>
    <w:rsid w:val="003E4522"/>
    <w:rsid w:val="003E5AE6"/>
    <w:rsid w:val="003E6896"/>
    <w:rsid w:val="003E6C3F"/>
    <w:rsid w:val="003F0BFA"/>
    <w:rsid w:val="003F223F"/>
    <w:rsid w:val="003F2338"/>
    <w:rsid w:val="003F297B"/>
    <w:rsid w:val="003F2B7F"/>
    <w:rsid w:val="003F3B96"/>
    <w:rsid w:val="003F3ED4"/>
    <w:rsid w:val="003F4380"/>
    <w:rsid w:val="00401945"/>
    <w:rsid w:val="00405A76"/>
    <w:rsid w:val="00410C52"/>
    <w:rsid w:val="00411665"/>
    <w:rsid w:val="00412ADF"/>
    <w:rsid w:val="00412C38"/>
    <w:rsid w:val="0041368E"/>
    <w:rsid w:val="0041375B"/>
    <w:rsid w:val="00413F6E"/>
    <w:rsid w:val="00415EAF"/>
    <w:rsid w:val="0041677C"/>
    <w:rsid w:val="00416C72"/>
    <w:rsid w:val="00416CDC"/>
    <w:rsid w:val="004202D1"/>
    <w:rsid w:val="00420424"/>
    <w:rsid w:val="004214D4"/>
    <w:rsid w:val="00423B8C"/>
    <w:rsid w:val="00423D2B"/>
    <w:rsid w:val="004246EC"/>
    <w:rsid w:val="004249B1"/>
    <w:rsid w:val="004254CA"/>
    <w:rsid w:val="004254E1"/>
    <w:rsid w:val="004259DD"/>
    <w:rsid w:val="00425AFC"/>
    <w:rsid w:val="00426C8C"/>
    <w:rsid w:val="00427B8B"/>
    <w:rsid w:val="0043113A"/>
    <w:rsid w:val="00431A5D"/>
    <w:rsid w:val="00434F65"/>
    <w:rsid w:val="0043526C"/>
    <w:rsid w:val="00440987"/>
    <w:rsid w:val="00441B2E"/>
    <w:rsid w:val="0044362F"/>
    <w:rsid w:val="00443C12"/>
    <w:rsid w:val="0044554A"/>
    <w:rsid w:val="0044559D"/>
    <w:rsid w:val="00445D90"/>
    <w:rsid w:val="00454A15"/>
    <w:rsid w:val="00456D9A"/>
    <w:rsid w:val="00457107"/>
    <w:rsid w:val="00457579"/>
    <w:rsid w:val="0046031B"/>
    <w:rsid w:val="00460D0B"/>
    <w:rsid w:val="0046117A"/>
    <w:rsid w:val="0046190E"/>
    <w:rsid w:val="00461E98"/>
    <w:rsid w:val="00464CD2"/>
    <w:rsid w:val="00464CD8"/>
    <w:rsid w:val="004672E4"/>
    <w:rsid w:val="0047034D"/>
    <w:rsid w:val="0047089B"/>
    <w:rsid w:val="00470F3F"/>
    <w:rsid w:val="004726C0"/>
    <w:rsid w:val="00472D2B"/>
    <w:rsid w:val="004737B9"/>
    <w:rsid w:val="00473C0F"/>
    <w:rsid w:val="0047474D"/>
    <w:rsid w:val="004750CD"/>
    <w:rsid w:val="004802ED"/>
    <w:rsid w:val="0048054A"/>
    <w:rsid w:val="00481C4C"/>
    <w:rsid w:val="004826BA"/>
    <w:rsid w:val="00482BEE"/>
    <w:rsid w:val="0048354B"/>
    <w:rsid w:val="00483B0B"/>
    <w:rsid w:val="00483E79"/>
    <w:rsid w:val="004845E4"/>
    <w:rsid w:val="00484AE5"/>
    <w:rsid w:val="0049094F"/>
    <w:rsid w:val="00490E05"/>
    <w:rsid w:val="004932D2"/>
    <w:rsid w:val="00494606"/>
    <w:rsid w:val="004949A4"/>
    <w:rsid w:val="00495495"/>
    <w:rsid w:val="00496039"/>
    <w:rsid w:val="004963B4"/>
    <w:rsid w:val="00496BC4"/>
    <w:rsid w:val="004A2722"/>
    <w:rsid w:val="004A4D00"/>
    <w:rsid w:val="004A5589"/>
    <w:rsid w:val="004A5737"/>
    <w:rsid w:val="004B39C2"/>
    <w:rsid w:val="004B3A7D"/>
    <w:rsid w:val="004B4C85"/>
    <w:rsid w:val="004B55A7"/>
    <w:rsid w:val="004C3A4D"/>
    <w:rsid w:val="004C6008"/>
    <w:rsid w:val="004C68C1"/>
    <w:rsid w:val="004C7427"/>
    <w:rsid w:val="004D0DCE"/>
    <w:rsid w:val="004D0FCC"/>
    <w:rsid w:val="004D198E"/>
    <w:rsid w:val="004D4C10"/>
    <w:rsid w:val="004D6BBB"/>
    <w:rsid w:val="004E0440"/>
    <w:rsid w:val="004E1449"/>
    <w:rsid w:val="004E315C"/>
    <w:rsid w:val="004E4619"/>
    <w:rsid w:val="004E4F3E"/>
    <w:rsid w:val="004E62ED"/>
    <w:rsid w:val="004E6FB2"/>
    <w:rsid w:val="004E7A7C"/>
    <w:rsid w:val="004F1F07"/>
    <w:rsid w:val="004F22A1"/>
    <w:rsid w:val="004F276F"/>
    <w:rsid w:val="004F3355"/>
    <w:rsid w:val="004F35FD"/>
    <w:rsid w:val="004F3D88"/>
    <w:rsid w:val="004F3DF2"/>
    <w:rsid w:val="004F4E2B"/>
    <w:rsid w:val="004F6663"/>
    <w:rsid w:val="004F6931"/>
    <w:rsid w:val="004F7DCA"/>
    <w:rsid w:val="00500CFC"/>
    <w:rsid w:val="00502780"/>
    <w:rsid w:val="00503C3D"/>
    <w:rsid w:val="00504AC8"/>
    <w:rsid w:val="0050562E"/>
    <w:rsid w:val="0050690C"/>
    <w:rsid w:val="005077EB"/>
    <w:rsid w:val="005144D7"/>
    <w:rsid w:val="00514AE9"/>
    <w:rsid w:val="00516161"/>
    <w:rsid w:val="00516858"/>
    <w:rsid w:val="00517684"/>
    <w:rsid w:val="005203AC"/>
    <w:rsid w:val="00521F7B"/>
    <w:rsid w:val="005255DE"/>
    <w:rsid w:val="005262E0"/>
    <w:rsid w:val="0052646A"/>
    <w:rsid w:val="005271DC"/>
    <w:rsid w:val="005306A3"/>
    <w:rsid w:val="00530899"/>
    <w:rsid w:val="00530CC1"/>
    <w:rsid w:val="00530F31"/>
    <w:rsid w:val="005328ED"/>
    <w:rsid w:val="005334E3"/>
    <w:rsid w:val="0053353E"/>
    <w:rsid w:val="00535160"/>
    <w:rsid w:val="00535969"/>
    <w:rsid w:val="0053686C"/>
    <w:rsid w:val="005404C6"/>
    <w:rsid w:val="00540891"/>
    <w:rsid w:val="005411BF"/>
    <w:rsid w:val="005412A6"/>
    <w:rsid w:val="00541CA7"/>
    <w:rsid w:val="00542C40"/>
    <w:rsid w:val="00551BEC"/>
    <w:rsid w:val="00551CC3"/>
    <w:rsid w:val="005557C7"/>
    <w:rsid w:val="00555932"/>
    <w:rsid w:val="00556478"/>
    <w:rsid w:val="00561224"/>
    <w:rsid w:val="00561C15"/>
    <w:rsid w:val="0056371D"/>
    <w:rsid w:val="0056386C"/>
    <w:rsid w:val="00565746"/>
    <w:rsid w:val="00565E0A"/>
    <w:rsid w:val="005667EE"/>
    <w:rsid w:val="005668DF"/>
    <w:rsid w:val="00567642"/>
    <w:rsid w:val="00567726"/>
    <w:rsid w:val="0057153B"/>
    <w:rsid w:val="00571863"/>
    <w:rsid w:val="00571A39"/>
    <w:rsid w:val="005720C8"/>
    <w:rsid w:val="0057242D"/>
    <w:rsid w:val="00572677"/>
    <w:rsid w:val="00572C71"/>
    <w:rsid w:val="005733D2"/>
    <w:rsid w:val="00573E31"/>
    <w:rsid w:val="00574375"/>
    <w:rsid w:val="005806AC"/>
    <w:rsid w:val="0058203A"/>
    <w:rsid w:val="00584598"/>
    <w:rsid w:val="00584BBD"/>
    <w:rsid w:val="00584BC1"/>
    <w:rsid w:val="00590A2B"/>
    <w:rsid w:val="00590E2D"/>
    <w:rsid w:val="00592111"/>
    <w:rsid w:val="00593A17"/>
    <w:rsid w:val="005944AC"/>
    <w:rsid w:val="0059471F"/>
    <w:rsid w:val="005949F9"/>
    <w:rsid w:val="005950FD"/>
    <w:rsid w:val="005952FA"/>
    <w:rsid w:val="005967A8"/>
    <w:rsid w:val="005971AA"/>
    <w:rsid w:val="005A00E2"/>
    <w:rsid w:val="005A0637"/>
    <w:rsid w:val="005A5495"/>
    <w:rsid w:val="005B2789"/>
    <w:rsid w:val="005B2E5E"/>
    <w:rsid w:val="005B2FAD"/>
    <w:rsid w:val="005B2FEB"/>
    <w:rsid w:val="005B4559"/>
    <w:rsid w:val="005B749E"/>
    <w:rsid w:val="005B74D1"/>
    <w:rsid w:val="005B7AF6"/>
    <w:rsid w:val="005C421D"/>
    <w:rsid w:val="005C4774"/>
    <w:rsid w:val="005C5676"/>
    <w:rsid w:val="005C5906"/>
    <w:rsid w:val="005C69D6"/>
    <w:rsid w:val="005C6B2B"/>
    <w:rsid w:val="005C7C9C"/>
    <w:rsid w:val="005D2D45"/>
    <w:rsid w:val="005D3310"/>
    <w:rsid w:val="005D60E5"/>
    <w:rsid w:val="005D676B"/>
    <w:rsid w:val="005F067F"/>
    <w:rsid w:val="005F1FAE"/>
    <w:rsid w:val="005F3B94"/>
    <w:rsid w:val="005F4DA9"/>
    <w:rsid w:val="005F4FC0"/>
    <w:rsid w:val="005F7A35"/>
    <w:rsid w:val="006000EE"/>
    <w:rsid w:val="006026CC"/>
    <w:rsid w:val="00603F2B"/>
    <w:rsid w:val="0060446F"/>
    <w:rsid w:val="00604D30"/>
    <w:rsid w:val="00606E20"/>
    <w:rsid w:val="00607199"/>
    <w:rsid w:val="00607C97"/>
    <w:rsid w:val="006112CE"/>
    <w:rsid w:val="0061130A"/>
    <w:rsid w:val="0061161A"/>
    <w:rsid w:val="006129A4"/>
    <w:rsid w:val="00615996"/>
    <w:rsid w:val="00615C38"/>
    <w:rsid w:val="00616B36"/>
    <w:rsid w:val="006174ED"/>
    <w:rsid w:val="00621226"/>
    <w:rsid w:val="00621266"/>
    <w:rsid w:val="00621610"/>
    <w:rsid w:val="0062256D"/>
    <w:rsid w:val="00624159"/>
    <w:rsid w:val="00624D12"/>
    <w:rsid w:val="00625030"/>
    <w:rsid w:val="00625D52"/>
    <w:rsid w:val="0062678F"/>
    <w:rsid w:val="006267F4"/>
    <w:rsid w:val="0063079A"/>
    <w:rsid w:val="00630BC8"/>
    <w:rsid w:val="00631EFD"/>
    <w:rsid w:val="00632B62"/>
    <w:rsid w:val="00634367"/>
    <w:rsid w:val="00635289"/>
    <w:rsid w:val="00635C9E"/>
    <w:rsid w:val="0063639A"/>
    <w:rsid w:val="00636600"/>
    <w:rsid w:val="006369F7"/>
    <w:rsid w:val="006417AF"/>
    <w:rsid w:val="006421C8"/>
    <w:rsid w:val="006429C5"/>
    <w:rsid w:val="00647085"/>
    <w:rsid w:val="006474A8"/>
    <w:rsid w:val="00650292"/>
    <w:rsid w:val="00650304"/>
    <w:rsid w:val="00650D5A"/>
    <w:rsid w:val="006535ED"/>
    <w:rsid w:val="00653EAB"/>
    <w:rsid w:val="00654362"/>
    <w:rsid w:val="0065628C"/>
    <w:rsid w:val="006605BA"/>
    <w:rsid w:val="00663D36"/>
    <w:rsid w:val="0066406B"/>
    <w:rsid w:val="006644B1"/>
    <w:rsid w:val="006644E1"/>
    <w:rsid w:val="00664520"/>
    <w:rsid w:val="00664663"/>
    <w:rsid w:val="00666235"/>
    <w:rsid w:val="00666AED"/>
    <w:rsid w:val="006670F4"/>
    <w:rsid w:val="006725F9"/>
    <w:rsid w:val="00672932"/>
    <w:rsid w:val="006750B7"/>
    <w:rsid w:val="006756B7"/>
    <w:rsid w:val="0067631F"/>
    <w:rsid w:val="006771F7"/>
    <w:rsid w:val="00677F44"/>
    <w:rsid w:val="00680917"/>
    <w:rsid w:val="00681695"/>
    <w:rsid w:val="0068455B"/>
    <w:rsid w:val="006855BE"/>
    <w:rsid w:val="00686EEF"/>
    <w:rsid w:val="00691509"/>
    <w:rsid w:val="0069351F"/>
    <w:rsid w:val="00693B8F"/>
    <w:rsid w:val="00693D3C"/>
    <w:rsid w:val="0069480A"/>
    <w:rsid w:val="006966C4"/>
    <w:rsid w:val="00697A02"/>
    <w:rsid w:val="006A0055"/>
    <w:rsid w:val="006A1F1F"/>
    <w:rsid w:val="006A2A01"/>
    <w:rsid w:val="006A3190"/>
    <w:rsid w:val="006A3FBA"/>
    <w:rsid w:val="006A44CD"/>
    <w:rsid w:val="006A6B57"/>
    <w:rsid w:val="006A6E99"/>
    <w:rsid w:val="006A73A2"/>
    <w:rsid w:val="006B634A"/>
    <w:rsid w:val="006B663A"/>
    <w:rsid w:val="006C0D8F"/>
    <w:rsid w:val="006C23F7"/>
    <w:rsid w:val="006C2BCF"/>
    <w:rsid w:val="006C3913"/>
    <w:rsid w:val="006C3E83"/>
    <w:rsid w:val="006C4AF1"/>
    <w:rsid w:val="006C7594"/>
    <w:rsid w:val="006C7ED2"/>
    <w:rsid w:val="006D0DD0"/>
    <w:rsid w:val="006D326A"/>
    <w:rsid w:val="006D4B92"/>
    <w:rsid w:val="006D4EB3"/>
    <w:rsid w:val="006D5826"/>
    <w:rsid w:val="006D59B1"/>
    <w:rsid w:val="006E00C7"/>
    <w:rsid w:val="006E31AF"/>
    <w:rsid w:val="006E3DDD"/>
    <w:rsid w:val="006E3E5D"/>
    <w:rsid w:val="006E4332"/>
    <w:rsid w:val="006E5057"/>
    <w:rsid w:val="006F1C67"/>
    <w:rsid w:val="006F39C1"/>
    <w:rsid w:val="006F59C6"/>
    <w:rsid w:val="006F631B"/>
    <w:rsid w:val="00700443"/>
    <w:rsid w:val="007059F4"/>
    <w:rsid w:val="0070666E"/>
    <w:rsid w:val="007100C7"/>
    <w:rsid w:val="0071085A"/>
    <w:rsid w:val="0071231F"/>
    <w:rsid w:val="00713A35"/>
    <w:rsid w:val="0072150A"/>
    <w:rsid w:val="00721874"/>
    <w:rsid w:val="007236E8"/>
    <w:rsid w:val="00733EA7"/>
    <w:rsid w:val="0073452F"/>
    <w:rsid w:val="007345AD"/>
    <w:rsid w:val="00735555"/>
    <w:rsid w:val="00740247"/>
    <w:rsid w:val="0074112A"/>
    <w:rsid w:val="0074121D"/>
    <w:rsid w:val="0074380B"/>
    <w:rsid w:val="00746005"/>
    <w:rsid w:val="00746A47"/>
    <w:rsid w:val="0074751A"/>
    <w:rsid w:val="0074756D"/>
    <w:rsid w:val="00747B77"/>
    <w:rsid w:val="007517E1"/>
    <w:rsid w:val="00754DB8"/>
    <w:rsid w:val="00755B41"/>
    <w:rsid w:val="00756763"/>
    <w:rsid w:val="00756C4F"/>
    <w:rsid w:val="00757106"/>
    <w:rsid w:val="007575B5"/>
    <w:rsid w:val="007631D0"/>
    <w:rsid w:val="00764F4A"/>
    <w:rsid w:val="00772350"/>
    <w:rsid w:val="00772D1A"/>
    <w:rsid w:val="00773592"/>
    <w:rsid w:val="00774312"/>
    <w:rsid w:val="00774EAC"/>
    <w:rsid w:val="00775F66"/>
    <w:rsid w:val="00776609"/>
    <w:rsid w:val="00776A3E"/>
    <w:rsid w:val="00777AC5"/>
    <w:rsid w:val="0078137E"/>
    <w:rsid w:val="0078143C"/>
    <w:rsid w:val="00781D5B"/>
    <w:rsid w:val="0078345A"/>
    <w:rsid w:val="00784796"/>
    <w:rsid w:val="007849C7"/>
    <w:rsid w:val="00786F17"/>
    <w:rsid w:val="00787D87"/>
    <w:rsid w:val="007913E0"/>
    <w:rsid w:val="00791B67"/>
    <w:rsid w:val="00791FCE"/>
    <w:rsid w:val="00794AF6"/>
    <w:rsid w:val="00795481"/>
    <w:rsid w:val="0079603B"/>
    <w:rsid w:val="0079618F"/>
    <w:rsid w:val="007977DF"/>
    <w:rsid w:val="0079795F"/>
    <w:rsid w:val="007A03F3"/>
    <w:rsid w:val="007A397B"/>
    <w:rsid w:val="007A5D06"/>
    <w:rsid w:val="007A6493"/>
    <w:rsid w:val="007B1A0A"/>
    <w:rsid w:val="007B4969"/>
    <w:rsid w:val="007B4ED8"/>
    <w:rsid w:val="007B544D"/>
    <w:rsid w:val="007B552A"/>
    <w:rsid w:val="007B5874"/>
    <w:rsid w:val="007B5AA5"/>
    <w:rsid w:val="007B5F9F"/>
    <w:rsid w:val="007B611D"/>
    <w:rsid w:val="007B6B2E"/>
    <w:rsid w:val="007B6C61"/>
    <w:rsid w:val="007B751C"/>
    <w:rsid w:val="007C0580"/>
    <w:rsid w:val="007C0ABD"/>
    <w:rsid w:val="007C14A2"/>
    <w:rsid w:val="007C1AD1"/>
    <w:rsid w:val="007C213D"/>
    <w:rsid w:val="007C4977"/>
    <w:rsid w:val="007C606D"/>
    <w:rsid w:val="007D1336"/>
    <w:rsid w:val="007D2228"/>
    <w:rsid w:val="007D423A"/>
    <w:rsid w:val="007D47A1"/>
    <w:rsid w:val="007D4AA7"/>
    <w:rsid w:val="007D4B98"/>
    <w:rsid w:val="007D571E"/>
    <w:rsid w:val="007E0D19"/>
    <w:rsid w:val="007E1C72"/>
    <w:rsid w:val="007E3FF8"/>
    <w:rsid w:val="007E5D99"/>
    <w:rsid w:val="007E68CB"/>
    <w:rsid w:val="007E792F"/>
    <w:rsid w:val="007F0705"/>
    <w:rsid w:val="007F3DC9"/>
    <w:rsid w:val="007F49A9"/>
    <w:rsid w:val="007F4A68"/>
    <w:rsid w:val="007F52D9"/>
    <w:rsid w:val="007F5CCA"/>
    <w:rsid w:val="007F7566"/>
    <w:rsid w:val="008029FD"/>
    <w:rsid w:val="008032BF"/>
    <w:rsid w:val="00806914"/>
    <w:rsid w:val="00807B57"/>
    <w:rsid w:val="0081032F"/>
    <w:rsid w:val="00815003"/>
    <w:rsid w:val="00815D5D"/>
    <w:rsid w:val="00815EEB"/>
    <w:rsid w:val="0081616C"/>
    <w:rsid w:val="00816CEB"/>
    <w:rsid w:val="0081744D"/>
    <w:rsid w:val="00820580"/>
    <w:rsid w:val="00822AD5"/>
    <w:rsid w:val="00823D6A"/>
    <w:rsid w:val="008241A2"/>
    <w:rsid w:val="00826A0C"/>
    <w:rsid w:val="008277C1"/>
    <w:rsid w:val="0083059C"/>
    <w:rsid w:val="00832127"/>
    <w:rsid w:val="00832C12"/>
    <w:rsid w:val="00833D4A"/>
    <w:rsid w:val="00833EF8"/>
    <w:rsid w:val="00835CD5"/>
    <w:rsid w:val="00835CFB"/>
    <w:rsid w:val="008362FF"/>
    <w:rsid w:val="00836AB4"/>
    <w:rsid w:val="008372C9"/>
    <w:rsid w:val="0083788C"/>
    <w:rsid w:val="00840486"/>
    <w:rsid w:val="0084439A"/>
    <w:rsid w:val="00844596"/>
    <w:rsid w:val="00845517"/>
    <w:rsid w:val="00846463"/>
    <w:rsid w:val="008464FD"/>
    <w:rsid w:val="00846FD6"/>
    <w:rsid w:val="0085220C"/>
    <w:rsid w:val="008524FA"/>
    <w:rsid w:val="00853542"/>
    <w:rsid w:val="00854108"/>
    <w:rsid w:val="00854678"/>
    <w:rsid w:val="00854AA6"/>
    <w:rsid w:val="008553A5"/>
    <w:rsid w:val="00856122"/>
    <w:rsid w:val="0085651D"/>
    <w:rsid w:val="00862BE3"/>
    <w:rsid w:val="00865E56"/>
    <w:rsid w:val="008666D4"/>
    <w:rsid w:val="008668B2"/>
    <w:rsid w:val="00866A8B"/>
    <w:rsid w:val="00867D71"/>
    <w:rsid w:val="0087005F"/>
    <w:rsid w:val="00872CD2"/>
    <w:rsid w:val="00872DBB"/>
    <w:rsid w:val="00874253"/>
    <w:rsid w:val="00877588"/>
    <w:rsid w:val="00877D24"/>
    <w:rsid w:val="00880BB7"/>
    <w:rsid w:val="00881940"/>
    <w:rsid w:val="008823C4"/>
    <w:rsid w:val="008831F3"/>
    <w:rsid w:val="008832A1"/>
    <w:rsid w:val="0088425E"/>
    <w:rsid w:val="00885D9A"/>
    <w:rsid w:val="00893958"/>
    <w:rsid w:val="00893C8E"/>
    <w:rsid w:val="0089493B"/>
    <w:rsid w:val="00894BB0"/>
    <w:rsid w:val="0089655E"/>
    <w:rsid w:val="00896713"/>
    <w:rsid w:val="00896BBA"/>
    <w:rsid w:val="008A03BF"/>
    <w:rsid w:val="008A1C90"/>
    <w:rsid w:val="008A2256"/>
    <w:rsid w:val="008A5388"/>
    <w:rsid w:val="008A5A22"/>
    <w:rsid w:val="008A7212"/>
    <w:rsid w:val="008A7573"/>
    <w:rsid w:val="008B2907"/>
    <w:rsid w:val="008B2BDC"/>
    <w:rsid w:val="008B30C4"/>
    <w:rsid w:val="008B47DB"/>
    <w:rsid w:val="008B4A2C"/>
    <w:rsid w:val="008B6C5E"/>
    <w:rsid w:val="008B75D0"/>
    <w:rsid w:val="008C17D7"/>
    <w:rsid w:val="008C2C7C"/>
    <w:rsid w:val="008C3739"/>
    <w:rsid w:val="008C5D65"/>
    <w:rsid w:val="008C67BF"/>
    <w:rsid w:val="008D053A"/>
    <w:rsid w:val="008D1A50"/>
    <w:rsid w:val="008D245C"/>
    <w:rsid w:val="008D2CDC"/>
    <w:rsid w:val="008D2D0A"/>
    <w:rsid w:val="008D635C"/>
    <w:rsid w:val="008E0CE4"/>
    <w:rsid w:val="008E25F8"/>
    <w:rsid w:val="008E45D4"/>
    <w:rsid w:val="008E4840"/>
    <w:rsid w:val="008E5265"/>
    <w:rsid w:val="008E6487"/>
    <w:rsid w:val="008F10F8"/>
    <w:rsid w:val="008F4E88"/>
    <w:rsid w:val="008F55EB"/>
    <w:rsid w:val="008F60EF"/>
    <w:rsid w:val="008F720F"/>
    <w:rsid w:val="008F7B35"/>
    <w:rsid w:val="009013F3"/>
    <w:rsid w:val="00903E50"/>
    <w:rsid w:val="00904377"/>
    <w:rsid w:val="00904C2E"/>
    <w:rsid w:val="00907432"/>
    <w:rsid w:val="00910171"/>
    <w:rsid w:val="00910398"/>
    <w:rsid w:val="009117B9"/>
    <w:rsid w:val="00912E23"/>
    <w:rsid w:val="0091471F"/>
    <w:rsid w:val="009154EF"/>
    <w:rsid w:val="00916771"/>
    <w:rsid w:val="00916AA8"/>
    <w:rsid w:val="009225FF"/>
    <w:rsid w:val="00923DC4"/>
    <w:rsid w:val="009246D9"/>
    <w:rsid w:val="00925185"/>
    <w:rsid w:val="009262AD"/>
    <w:rsid w:val="00932D2E"/>
    <w:rsid w:val="00933064"/>
    <w:rsid w:val="00935222"/>
    <w:rsid w:val="00935B8D"/>
    <w:rsid w:val="00936108"/>
    <w:rsid w:val="00936C84"/>
    <w:rsid w:val="00937363"/>
    <w:rsid w:val="0094052B"/>
    <w:rsid w:val="009406A8"/>
    <w:rsid w:val="009426E6"/>
    <w:rsid w:val="0094272A"/>
    <w:rsid w:val="009451C0"/>
    <w:rsid w:val="00952776"/>
    <w:rsid w:val="009537A0"/>
    <w:rsid w:val="00954EAF"/>
    <w:rsid w:val="00956CE7"/>
    <w:rsid w:val="00960A12"/>
    <w:rsid w:val="00961ADB"/>
    <w:rsid w:val="009629DE"/>
    <w:rsid w:val="00963360"/>
    <w:rsid w:val="0096336E"/>
    <w:rsid w:val="00963779"/>
    <w:rsid w:val="00965191"/>
    <w:rsid w:val="00965ED3"/>
    <w:rsid w:val="00966713"/>
    <w:rsid w:val="009670D4"/>
    <w:rsid w:val="00970D59"/>
    <w:rsid w:val="00972877"/>
    <w:rsid w:val="00972B7A"/>
    <w:rsid w:val="009734D8"/>
    <w:rsid w:val="00974220"/>
    <w:rsid w:val="00975DF2"/>
    <w:rsid w:val="009769E5"/>
    <w:rsid w:val="009805D8"/>
    <w:rsid w:val="00984033"/>
    <w:rsid w:val="00985931"/>
    <w:rsid w:val="00986ACA"/>
    <w:rsid w:val="00987437"/>
    <w:rsid w:val="00991411"/>
    <w:rsid w:val="00991D81"/>
    <w:rsid w:val="00996A86"/>
    <w:rsid w:val="009A02A9"/>
    <w:rsid w:val="009A260C"/>
    <w:rsid w:val="009A5F22"/>
    <w:rsid w:val="009A6A59"/>
    <w:rsid w:val="009A71CE"/>
    <w:rsid w:val="009B031F"/>
    <w:rsid w:val="009B123E"/>
    <w:rsid w:val="009B21AE"/>
    <w:rsid w:val="009B2AB9"/>
    <w:rsid w:val="009B3C67"/>
    <w:rsid w:val="009B4058"/>
    <w:rsid w:val="009C0087"/>
    <w:rsid w:val="009C2338"/>
    <w:rsid w:val="009C41B6"/>
    <w:rsid w:val="009C6128"/>
    <w:rsid w:val="009C6F82"/>
    <w:rsid w:val="009D013F"/>
    <w:rsid w:val="009D0C29"/>
    <w:rsid w:val="009D11F6"/>
    <w:rsid w:val="009D1B9B"/>
    <w:rsid w:val="009D4E2D"/>
    <w:rsid w:val="009D4FC9"/>
    <w:rsid w:val="009D513D"/>
    <w:rsid w:val="009D578F"/>
    <w:rsid w:val="009D6CA9"/>
    <w:rsid w:val="009D6F09"/>
    <w:rsid w:val="009D79A0"/>
    <w:rsid w:val="009E1429"/>
    <w:rsid w:val="009E1A0D"/>
    <w:rsid w:val="009E543D"/>
    <w:rsid w:val="009E72D8"/>
    <w:rsid w:val="009F04E0"/>
    <w:rsid w:val="009F1639"/>
    <w:rsid w:val="009F2EAD"/>
    <w:rsid w:val="009F7287"/>
    <w:rsid w:val="00A00708"/>
    <w:rsid w:val="00A00ACD"/>
    <w:rsid w:val="00A04E74"/>
    <w:rsid w:val="00A10719"/>
    <w:rsid w:val="00A10C1C"/>
    <w:rsid w:val="00A12604"/>
    <w:rsid w:val="00A135CD"/>
    <w:rsid w:val="00A1637C"/>
    <w:rsid w:val="00A17AD5"/>
    <w:rsid w:val="00A20A41"/>
    <w:rsid w:val="00A216F4"/>
    <w:rsid w:val="00A2229D"/>
    <w:rsid w:val="00A24461"/>
    <w:rsid w:val="00A252DC"/>
    <w:rsid w:val="00A256B4"/>
    <w:rsid w:val="00A263D5"/>
    <w:rsid w:val="00A31D1D"/>
    <w:rsid w:val="00A321A9"/>
    <w:rsid w:val="00A33090"/>
    <w:rsid w:val="00A332C2"/>
    <w:rsid w:val="00A334E0"/>
    <w:rsid w:val="00A34FA2"/>
    <w:rsid w:val="00A373B2"/>
    <w:rsid w:val="00A416CE"/>
    <w:rsid w:val="00A41CB7"/>
    <w:rsid w:val="00A42255"/>
    <w:rsid w:val="00A42287"/>
    <w:rsid w:val="00A4265E"/>
    <w:rsid w:val="00A4283E"/>
    <w:rsid w:val="00A43F79"/>
    <w:rsid w:val="00A44079"/>
    <w:rsid w:val="00A45151"/>
    <w:rsid w:val="00A45E91"/>
    <w:rsid w:val="00A460CB"/>
    <w:rsid w:val="00A46867"/>
    <w:rsid w:val="00A47C70"/>
    <w:rsid w:val="00A47C7E"/>
    <w:rsid w:val="00A50AAB"/>
    <w:rsid w:val="00A53D5D"/>
    <w:rsid w:val="00A54AB6"/>
    <w:rsid w:val="00A54DEE"/>
    <w:rsid w:val="00A554B1"/>
    <w:rsid w:val="00A57FFD"/>
    <w:rsid w:val="00A606E2"/>
    <w:rsid w:val="00A61FA0"/>
    <w:rsid w:val="00A632CF"/>
    <w:rsid w:val="00A63F56"/>
    <w:rsid w:val="00A64466"/>
    <w:rsid w:val="00A664F9"/>
    <w:rsid w:val="00A70D4A"/>
    <w:rsid w:val="00A70DB3"/>
    <w:rsid w:val="00A70FFB"/>
    <w:rsid w:val="00A7321A"/>
    <w:rsid w:val="00A73504"/>
    <w:rsid w:val="00A76750"/>
    <w:rsid w:val="00A7783D"/>
    <w:rsid w:val="00A80928"/>
    <w:rsid w:val="00A809B7"/>
    <w:rsid w:val="00A820A1"/>
    <w:rsid w:val="00A821BC"/>
    <w:rsid w:val="00A83CF3"/>
    <w:rsid w:val="00A84DA4"/>
    <w:rsid w:val="00A85775"/>
    <w:rsid w:val="00A87064"/>
    <w:rsid w:val="00A874CE"/>
    <w:rsid w:val="00A90C94"/>
    <w:rsid w:val="00A969EE"/>
    <w:rsid w:val="00A97381"/>
    <w:rsid w:val="00AA09D0"/>
    <w:rsid w:val="00AA230A"/>
    <w:rsid w:val="00AA2EFF"/>
    <w:rsid w:val="00AA3B69"/>
    <w:rsid w:val="00AA6B43"/>
    <w:rsid w:val="00AA75C2"/>
    <w:rsid w:val="00AA7A06"/>
    <w:rsid w:val="00AB0522"/>
    <w:rsid w:val="00AB1A6C"/>
    <w:rsid w:val="00AB5310"/>
    <w:rsid w:val="00AB56DC"/>
    <w:rsid w:val="00AB5E66"/>
    <w:rsid w:val="00AB7F61"/>
    <w:rsid w:val="00AC1ABE"/>
    <w:rsid w:val="00AC2362"/>
    <w:rsid w:val="00AC4844"/>
    <w:rsid w:val="00AC4D38"/>
    <w:rsid w:val="00AD0F56"/>
    <w:rsid w:val="00AD24E1"/>
    <w:rsid w:val="00AD4FB0"/>
    <w:rsid w:val="00AD51A5"/>
    <w:rsid w:val="00AE06C2"/>
    <w:rsid w:val="00AE1038"/>
    <w:rsid w:val="00AE2606"/>
    <w:rsid w:val="00AE2795"/>
    <w:rsid w:val="00AE42D3"/>
    <w:rsid w:val="00AE4F57"/>
    <w:rsid w:val="00AE7370"/>
    <w:rsid w:val="00AE75B3"/>
    <w:rsid w:val="00AE76CA"/>
    <w:rsid w:val="00AF036B"/>
    <w:rsid w:val="00AF195D"/>
    <w:rsid w:val="00AF1EDB"/>
    <w:rsid w:val="00AF2729"/>
    <w:rsid w:val="00AF4AD9"/>
    <w:rsid w:val="00AF5183"/>
    <w:rsid w:val="00AF6855"/>
    <w:rsid w:val="00AF6D98"/>
    <w:rsid w:val="00B00A9A"/>
    <w:rsid w:val="00B01D7E"/>
    <w:rsid w:val="00B027FE"/>
    <w:rsid w:val="00B02B76"/>
    <w:rsid w:val="00B0540A"/>
    <w:rsid w:val="00B05474"/>
    <w:rsid w:val="00B056B3"/>
    <w:rsid w:val="00B06E1D"/>
    <w:rsid w:val="00B10D97"/>
    <w:rsid w:val="00B132DB"/>
    <w:rsid w:val="00B156CA"/>
    <w:rsid w:val="00B17D77"/>
    <w:rsid w:val="00B20036"/>
    <w:rsid w:val="00B251F8"/>
    <w:rsid w:val="00B259A5"/>
    <w:rsid w:val="00B275D0"/>
    <w:rsid w:val="00B27CEE"/>
    <w:rsid w:val="00B301CC"/>
    <w:rsid w:val="00B3085E"/>
    <w:rsid w:val="00B30F29"/>
    <w:rsid w:val="00B31292"/>
    <w:rsid w:val="00B330F9"/>
    <w:rsid w:val="00B35797"/>
    <w:rsid w:val="00B35993"/>
    <w:rsid w:val="00B43293"/>
    <w:rsid w:val="00B432EE"/>
    <w:rsid w:val="00B43EB7"/>
    <w:rsid w:val="00B45FB9"/>
    <w:rsid w:val="00B47786"/>
    <w:rsid w:val="00B47F9C"/>
    <w:rsid w:val="00B50F3B"/>
    <w:rsid w:val="00B5125A"/>
    <w:rsid w:val="00B54514"/>
    <w:rsid w:val="00B55AE0"/>
    <w:rsid w:val="00B5785C"/>
    <w:rsid w:val="00B62CAB"/>
    <w:rsid w:val="00B655DE"/>
    <w:rsid w:val="00B675DB"/>
    <w:rsid w:val="00B67FB9"/>
    <w:rsid w:val="00B72D95"/>
    <w:rsid w:val="00B753E3"/>
    <w:rsid w:val="00B75534"/>
    <w:rsid w:val="00B7606A"/>
    <w:rsid w:val="00B769B2"/>
    <w:rsid w:val="00B771B8"/>
    <w:rsid w:val="00B80173"/>
    <w:rsid w:val="00B84D3A"/>
    <w:rsid w:val="00B861E7"/>
    <w:rsid w:val="00B87E21"/>
    <w:rsid w:val="00B92AEF"/>
    <w:rsid w:val="00B93B89"/>
    <w:rsid w:val="00BA025A"/>
    <w:rsid w:val="00BA0C02"/>
    <w:rsid w:val="00BA1661"/>
    <w:rsid w:val="00BA1DC9"/>
    <w:rsid w:val="00BA209C"/>
    <w:rsid w:val="00BA2A20"/>
    <w:rsid w:val="00BA66D6"/>
    <w:rsid w:val="00BA79F9"/>
    <w:rsid w:val="00BB0648"/>
    <w:rsid w:val="00BB16E7"/>
    <w:rsid w:val="00BB2912"/>
    <w:rsid w:val="00BB7261"/>
    <w:rsid w:val="00BC0FA3"/>
    <w:rsid w:val="00BC2E1E"/>
    <w:rsid w:val="00BC45E6"/>
    <w:rsid w:val="00BC5D3D"/>
    <w:rsid w:val="00BD0978"/>
    <w:rsid w:val="00BD26ED"/>
    <w:rsid w:val="00BD42B0"/>
    <w:rsid w:val="00BD4944"/>
    <w:rsid w:val="00BD552A"/>
    <w:rsid w:val="00BD5D44"/>
    <w:rsid w:val="00BD627C"/>
    <w:rsid w:val="00BD681C"/>
    <w:rsid w:val="00BD68B6"/>
    <w:rsid w:val="00BD769A"/>
    <w:rsid w:val="00BE165D"/>
    <w:rsid w:val="00BE2554"/>
    <w:rsid w:val="00BE2AB8"/>
    <w:rsid w:val="00BE4354"/>
    <w:rsid w:val="00BF03A0"/>
    <w:rsid w:val="00BF0FE8"/>
    <w:rsid w:val="00BF11B5"/>
    <w:rsid w:val="00BF12A4"/>
    <w:rsid w:val="00BF196C"/>
    <w:rsid w:val="00BF1B15"/>
    <w:rsid w:val="00BF1F78"/>
    <w:rsid w:val="00BF1FC9"/>
    <w:rsid w:val="00BF23C4"/>
    <w:rsid w:val="00BF2F1D"/>
    <w:rsid w:val="00BF77C6"/>
    <w:rsid w:val="00BF7C6D"/>
    <w:rsid w:val="00C0116A"/>
    <w:rsid w:val="00C01242"/>
    <w:rsid w:val="00C01D2E"/>
    <w:rsid w:val="00C02377"/>
    <w:rsid w:val="00C02A8A"/>
    <w:rsid w:val="00C070FA"/>
    <w:rsid w:val="00C077DB"/>
    <w:rsid w:val="00C10C22"/>
    <w:rsid w:val="00C161D6"/>
    <w:rsid w:val="00C16383"/>
    <w:rsid w:val="00C16CA0"/>
    <w:rsid w:val="00C21484"/>
    <w:rsid w:val="00C218A9"/>
    <w:rsid w:val="00C21FB2"/>
    <w:rsid w:val="00C25FF2"/>
    <w:rsid w:val="00C30614"/>
    <w:rsid w:val="00C3142D"/>
    <w:rsid w:val="00C3326C"/>
    <w:rsid w:val="00C33481"/>
    <w:rsid w:val="00C33A3B"/>
    <w:rsid w:val="00C34A7F"/>
    <w:rsid w:val="00C40A1B"/>
    <w:rsid w:val="00C42C10"/>
    <w:rsid w:val="00C441C6"/>
    <w:rsid w:val="00C4478B"/>
    <w:rsid w:val="00C4745B"/>
    <w:rsid w:val="00C47540"/>
    <w:rsid w:val="00C505B1"/>
    <w:rsid w:val="00C50CEC"/>
    <w:rsid w:val="00C5155A"/>
    <w:rsid w:val="00C519FC"/>
    <w:rsid w:val="00C51F0F"/>
    <w:rsid w:val="00C54604"/>
    <w:rsid w:val="00C61B42"/>
    <w:rsid w:val="00C61C01"/>
    <w:rsid w:val="00C62DF6"/>
    <w:rsid w:val="00C6359C"/>
    <w:rsid w:val="00C63D4B"/>
    <w:rsid w:val="00C63ED4"/>
    <w:rsid w:val="00C6402B"/>
    <w:rsid w:val="00C643D9"/>
    <w:rsid w:val="00C64544"/>
    <w:rsid w:val="00C65FC8"/>
    <w:rsid w:val="00C66A1B"/>
    <w:rsid w:val="00C66A78"/>
    <w:rsid w:val="00C66C83"/>
    <w:rsid w:val="00C67A41"/>
    <w:rsid w:val="00C7042E"/>
    <w:rsid w:val="00C72421"/>
    <w:rsid w:val="00C7252E"/>
    <w:rsid w:val="00C7441C"/>
    <w:rsid w:val="00C75C27"/>
    <w:rsid w:val="00C7606A"/>
    <w:rsid w:val="00C77CE5"/>
    <w:rsid w:val="00C811EC"/>
    <w:rsid w:val="00C825F8"/>
    <w:rsid w:val="00C82CF9"/>
    <w:rsid w:val="00C8376E"/>
    <w:rsid w:val="00C85CE3"/>
    <w:rsid w:val="00C87549"/>
    <w:rsid w:val="00C91863"/>
    <w:rsid w:val="00C91BEB"/>
    <w:rsid w:val="00C93D70"/>
    <w:rsid w:val="00C953B6"/>
    <w:rsid w:val="00C97973"/>
    <w:rsid w:val="00CA0E45"/>
    <w:rsid w:val="00CA20CB"/>
    <w:rsid w:val="00CA5CFF"/>
    <w:rsid w:val="00CA6085"/>
    <w:rsid w:val="00CA6A8B"/>
    <w:rsid w:val="00CA6F91"/>
    <w:rsid w:val="00CA7A98"/>
    <w:rsid w:val="00CB33A5"/>
    <w:rsid w:val="00CB3EA7"/>
    <w:rsid w:val="00CB420B"/>
    <w:rsid w:val="00CB4F4A"/>
    <w:rsid w:val="00CB77B5"/>
    <w:rsid w:val="00CC00D7"/>
    <w:rsid w:val="00CC0609"/>
    <w:rsid w:val="00CC0D5E"/>
    <w:rsid w:val="00CC20BD"/>
    <w:rsid w:val="00CC2C16"/>
    <w:rsid w:val="00CC4C3B"/>
    <w:rsid w:val="00CC53A8"/>
    <w:rsid w:val="00CC661D"/>
    <w:rsid w:val="00CD04A1"/>
    <w:rsid w:val="00CD064E"/>
    <w:rsid w:val="00CD2598"/>
    <w:rsid w:val="00CD2641"/>
    <w:rsid w:val="00CD667F"/>
    <w:rsid w:val="00CD68E6"/>
    <w:rsid w:val="00CD6EB6"/>
    <w:rsid w:val="00CD73C5"/>
    <w:rsid w:val="00CD7D84"/>
    <w:rsid w:val="00CE2C0C"/>
    <w:rsid w:val="00CE3894"/>
    <w:rsid w:val="00CE5B66"/>
    <w:rsid w:val="00CE64F3"/>
    <w:rsid w:val="00CE7141"/>
    <w:rsid w:val="00CE7542"/>
    <w:rsid w:val="00CF02F5"/>
    <w:rsid w:val="00CF1548"/>
    <w:rsid w:val="00CF4AED"/>
    <w:rsid w:val="00CF5774"/>
    <w:rsid w:val="00D00BF2"/>
    <w:rsid w:val="00D014AC"/>
    <w:rsid w:val="00D01C28"/>
    <w:rsid w:val="00D050BB"/>
    <w:rsid w:val="00D07F88"/>
    <w:rsid w:val="00D14477"/>
    <w:rsid w:val="00D1545C"/>
    <w:rsid w:val="00D15679"/>
    <w:rsid w:val="00D16BDB"/>
    <w:rsid w:val="00D20E3F"/>
    <w:rsid w:val="00D21562"/>
    <w:rsid w:val="00D21A9B"/>
    <w:rsid w:val="00D223CE"/>
    <w:rsid w:val="00D255DE"/>
    <w:rsid w:val="00D26AEE"/>
    <w:rsid w:val="00D26B7A"/>
    <w:rsid w:val="00D3024F"/>
    <w:rsid w:val="00D327A2"/>
    <w:rsid w:val="00D33A6D"/>
    <w:rsid w:val="00D35B7A"/>
    <w:rsid w:val="00D36D00"/>
    <w:rsid w:val="00D3702A"/>
    <w:rsid w:val="00D43AD4"/>
    <w:rsid w:val="00D451E0"/>
    <w:rsid w:val="00D4556C"/>
    <w:rsid w:val="00D46CE9"/>
    <w:rsid w:val="00D47914"/>
    <w:rsid w:val="00D50038"/>
    <w:rsid w:val="00D50CE1"/>
    <w:rsid w:val="00D520F8"/>
    <w:rsid w:val="00D524A1"/>
    <w:rsid w:val="00D52AA4"/>
    <w:rsid w:val="00D558E8"/>
    <w:rsid w:val="00D57407"/>
    <w:rsid w:val="00D61132"/>
    <w:rsid w:val="00D625F2"/>
    <w:rsid w:val="00D62DF5"/>
    <w:rsid w:val="00D66683"/>
    <w:rsid w:val="00D67BAD"/>
    <w:rsid w:val="00D67FAF"/>
    <w:rsid w:val="00D71044"/>
    <w:rsid w:val="00D711F3"/>
    <w:rsid w:val="00D712B8"/>
    <w:rsid w:val="00D71F33"/>
    <w:rsid w:val="00D749B7"/>
    <w:rsid w:val="00D7579D"/>
    <w:rsid w:val="00D76A74"/>
    <w:rsid w:val="00D8136F"/>
    <w:rsid w:val="00D816F7"/>
    <w:rsid w:val="00D83334"/>
    <w:rsid w:val="00D83E33"/>
    <w:rsid w:val="00D84703"/>
    <w:rsid w:val="00D847D0"/>
    <w:rsid w:val="00D85C92"/>
    <w:rsid w:val="00D8685A"/>
    <w:rsid w:val="00D870AD"/>
    <w:rsid w:val="00D92020"/>
    <w:rsid w:val="00D93474"/>
    <w:rsid w:val="00D94DDF"/>
    <w:rsid w:val="00D95446"/>
    <w:rsid w:val="00D96638"/>
    <w:rsid w:val="00DA0A47"/>
    <w:rsid w:val="00DA0B9B"/>
    <w:rsid w:val="00DA1BE8"/>
    <w:rsid w:val="00DA5793"/>
    <w:rsid w:val="00DA64C7"/>
    <w:rsid w:val="00DA69AA"/>
    <w:rsid w:val="00DB10CB"/>
    <w:rsid w:val="00DB3337"/>
    <w:rsid w:val="00DB4495"/>
    <w:rsid w:val="00DB6C4E"/>
    <w:rsid w:val="00DB77E3"/>
    <w:rsid w:val="00DB7D21"/>
    <w:rsid w:val="00DB7DE9"/>
    <w:rsid w:val="00DC14C7"/>
    <w:rsid w:val="00DC166F"/>
    <w:rsid w:val="00DC219A"/>
    <w:rsid w:val="00DC48ED"/>
    <w:rsid w:val="00DC4E7C"/>
    <w:rsid w:val="00DC5827"/>
    <w:rsid w:val="00DC61E5"/>
    <w:rsid w:val="00DC67D7"/>
    <w:rsid w:val="00DC7AE3"/>
    <w:rsid w:val="00DD330E"/>
    <w:rsid w:val="00DD4DAC"/>
    <w:rsid w:val="00DD5CE5"/>
    <w:rsid w:val="00DD5ECC"/>
    <w:rsid w:val="00DD65D9"/>
    <w:rsid w:val="00DE0690"/>
    <w:rsid w:val="00DE4875"/>
    <w:rsid w:val="00DE5060"/>
    <w:rsid w:val="00DE5831"/>
    <w:rsid w:val="00DE5E68"/>
    <w:rsid w:val="00DE5E8B"/>
    <w:rsid w:val="00DE6238"/>
    <w:rsid w:val="00DE79CD"/>
    <w:rsid w:val="00DE7C65"/>
    <w:rsid w:val="00DF0B05"/>
    <w:rsid w:val="00DF33CE"/>
    <w:rsid w:val="00DF46EF"/>
    <w:rsid w:val="00DF51FB"/>
    <w:rsid w:val="00DF55E1"/>
    <w:rsid w:val="00DF68C5"/>
    <w:rsid w:val="00DF7C23"/>
    <w:rsid w:val="00E00BFF"/>
    <w:rsid w:val="00E02894"/>
    <w:rsid w:val="00E02DF7"/>
    <w:rsid w:val="00E04C9B"/>
    <w:rsid w:val="00E1039E"/>
    <w:rsid w:val="00E11032"/>
    <w:rsid w:val="00E15D0F"/>
    <w:rsid w:val="00E203CD"/>
    <w:rsid w:val="00E22090"/>
    <w:rsid w:val="00E262EB"/>
    <w:rsid w:val="00E312F6"/>
    <w:rsid w:val="00E314E6"/>
    <w:rsid w:val="00E32B2F"/>
    <w:rsid w:val="00E33036"/>
    <w:rsid w:val="00E34440"/>
    <w:rsid w:val="00E35C9B"/>
    <w:rsid w:val="00E41AFA"/>
    <w:rsid w:val="00E447D1"/>
    <w:rsid w:val="00E46D09"/>
    <w:rsid w:val="00E47200"/>
    <w:rsid w:val="00E47575"/>
    <w:rsid w:val="00E4794D"/>
    <w:rsid w:val="00E50543"/>
    <w:rsid w:val="00E51B22"/>
    <w:rsid w:val="00E52A47"/>
    <w:rsid w:val="00E549B5"/>
    <w:rsid w:val="00E56CB5"/>
    <w:rsid w:val="00E57073"/>
    <w:rsid w:val="00E60BD3"/>
    <w:rsid w:val="00E612B3"/>
    <w:rsid w:val="00E637E2"/>
    <w:rsid w:val="00E638C7"/>
    <w:rsid w:val="00E643F7"/>
    <w:rsid w:val="00E655FF"/>
    <w:rsid w:val="00E66BA0"/>
    <w:rsid w:val="00E7291A"/>
    <w:rsid w:val="00E73504"/>
    <w:rsid w:val="00E74B3B"/>
    <w:rsid w:val="00E74B96"/>
    <w:rsid w:val="00E75C73"/>
    <w:rsid w:val="00E8131B"/>
    <w:rsid w:val="00E82708"/>
    <w:rsid w:val="00E8339E"/>
    <w:rsid w:val="00E84250"/>
    <w:rsid w:val="00E847DB"/>
    <w:rsid w:val="00E86463"/>
    <w:rsid w:val="00E87294"/>
    <w:rsid w:val="00E9052D"/>
    <w:rsid w:val="00E908E9"/>
    <w:rsid w:val="00E9145C"/>
    <w:rsid w:val="00E91671"/>
    <w:rsid w:val="00E91DB3"/>
    <w:rsid w:val="00E92A0D"/>
    <w:rsid w:val="00E949CE"/>
    <w:rsid w:val="00E95F9F"/>
    <w:rsid w:val="00EA0233"/>
    <w:rsid w:val="00EA0430"/>
    <w:rsid w:val="00EA0EC6"/>
    <w:rsid w:val="00EA4189"/>
    <w:rsid w:val="00EA63D7"/>
    <w:rsid w:val="00EA68EF"/>
    <w:rsid w:val="00EA6A1F"/>
    <w:rsid w:val="00EA7708"/>
    <w:rsid w:val="00EA7F8F"/>
    <w:rsid w:val="00EB05B1"/>
    <w:rsid w:val="00EB1E61"/>
    <w:rsid w:val="00EB2BC1"/>
    <w:rsid w:val="00EB3054"/>
    <w:rsid w:val="00EB476F"/>
    <w:rsid w:val="00EB6CA7"/>
    <w:rsid w:val="00EC0E28"/>
    <w:rsid w:val="00EC18EF"/>
    <w:rsid w:val="00EC1D5E"/>
    <w:rsid w:val="00EC3314"/>
    <w:rsid w:val="00EC3488"/>
    <w:rsid w:val="00EC4016"/>
    <w:rsid w:val="00EC4F86"/>
    <w:rsid w:val="00EC50E5"/>
    <w:rsid w:val="00ED050B"/>
    <w:rsid w:val="00ED0D78"/>
    <w:rsid w:val="00ED1728"/>
    <w:rsid w:val="00ED20FA"/>
    <w:rsid w:val="00ED21EF"/>
    <w:rsid w:val="00ED2BA2"/>
    <w:rsid w:val="00ED4682"/>
    <w:rsid w:val="00ED716D"/>
    <w:rsid w:val="00ED7916"/>
    <w:rsid w:val="00EE104C"/>
    <w:rsid w:val="00EE1F50"/>
    <w:rsid w:val="00EE22BA"/>
    <w:rsid w:val="00EE2312"/>
    <w:rsid w:val="00EE2A06"/>
    <w:rsid w:val="00EE3F8C"/>
    <w:rsid w:val="00EE3FA4"/>
    <w:rsid w:val="00EE3FDC"/>
    <w:rsid w:val="00EE60F6"/>
    <w:rsid w:val="00EF01DA"/>
    <w:rsid w:val="00EF266D"/>
    <w:rsid w:val="00EF38A1"/>
    <w:rsid w:val="00EF481C"/>
    <w:rsid w:val="00EF589B"/>
    <w:rsid w:val="00EF5AA8"/>
    <w:rsid w:val="00EF6422"/>
    <w:rsid w:val="00EF7AE6"/>
    <w:rsid w:val="00EF7EDF"/>
    <w:rsid w:val="00EF7EE6"/>
    <w:rsid w:val="00F00046"/>
    <w:rsid w:val="00F02843"/>
    <w:rsid w:val="00F04175"/>
    <w:rsid w:val="00F0529A"/>
    <w:rsid w:val="00F07338"/>
    <w:rsid w:val="00F07973"/>
    <w:rsid w:val="00F11C96"/>
    <w:rsid w:val="00F12848"/>
    <w:rsid w:val="00F12AB3"/>
    <w:rsid w:val="00F148C1"/>
    <w:rsid w:val="00F14E3A"/>
    <w:rsid w:val="00F15170"/>
    <w:rsid w:val="00F1740A"/>
    <w:rsid w:val="00F23589"/>
    <w:rsid w:val="00F247FA"/>
    <w:rsid w:val="00F2534B"/>
    <w:rsid w:val="00F26008"/>
    <w:rsid w:val="00F278F8"/>
    <w:rsid w:val="00F3091A"/>
    <w:rsid w:val="00F33613"/>
    <w:rsid w:val="00F33AE7"/>
    <w:rsid w:val="00F36015"/>
    <w:rsid w:val="00F36F75"/>
    <w:rsid w:val="00F407D7"/>
    <w:rsid w:val="00F41F73"/>
    <w:rsid w:val="00F42267"/>
    <w:rsid w:val="00F431DE"/>
    <w:rsid w:val="00F44111"/>
    <w:rsid w:val="00F447BE"/>
    <w:rsid w:val="00F44EBE"/>
    <w:rsid w:val="00F45EE4"/>
    <w:rsid w:val="00F46145"/>
    <w:rsid w:val="00F46998"/>
    <w:rsid w:val="00F4793C"/>
    <w:rsid w:val="00F514CE"/>
    <w:rsid w:val="00F5308B"/>
    <w:rsid w:val="00F546FE"/>
    <w:rsid w:val="00F568F9"/>
    <w:rsid w:val="00F57F46"/>
    <w:rsid w:val="00F61034"/>
    <w:rsid w:val="00F632E1"/>
    <w:rsid w:val="00F637EF"/>
    <w:rsid w:val="00F655A9"/>
    <w:rsid w:val="00F664CB"/>
    <w:rsid w:val="00F6676C"/>
    <w:rsid w:val="00F66B36"/>
    <w:rsid w:val="00F679D3"/>
    <w:rsid w:val="00F711B0"/>
    <w:rsid w:val="00F715A1"/>
    <w:rsid w:val="00F72B97"/>
    <w:rsid w:val="00F748BF"/>
    <w:rsid w:val="00F76D9D"/>
    <w:rsid w:val="00F77584"/>
    <w:rsid w:val="00F77E4B"/>
    <w:rsid w:val="00F77E87"/>
    <w:rsid w:val="00F804B1"/>
    <w:rsid w:val="00F81FD6"/>
    <w:rsid w:val="00F8233E"/>
    <w:rsid w:val="00F82C21"/>
    <w:rsid w:val="00F8476B"/>
    <w:rsid w:val="00F849DC"/>
    <w:rsid w:val="00F91BE6"/>
    <w:rsid w:val="00F93D02"/>
    <w:rsid w:val="00F945A7"/>
    <w:rsid w:val="00F958DF"/>
    <w:rsid w:val="00F97CDC"/>
    <w:rsid w:val="00F97EE6"/>
    <w:rsid w:val="00FA5D47"/>
    <w:rsid w:val="00FB04AD"/>
    <w:rsid w:val="00FB20CB"/>
    <w:rsid w:val="00FC04CF"/>
    <w:rsid w:val="00FC0890"/>
    <w:rsid w:val="00FC1020"/>
    <w:rsid w:val="00FC3333"/>
    <w:rsid w:val="00FC3DB0"/>
    <w:rsid w:val="00FC4F3A"/>
    <w:rsid w:val="00FC6D32"/>
    <w:rsid w:val="00FC7FA6"/>
    <w:rsid w:val="00FD09A4"/>
    <w:rsid w:val="00FD13A2"/>
    <w:rsid w:val="00FD1965"/>
    <w:rsid w:val="00FD1E49"/>
    <w:rsid w:val="00FD69B8"/>
    <w:rsid w:val="00FD7D1E"/>
    <w:rsid w:val="00FE193E"/>
    <w:rsid w:val="00FE479B"/>
    <w:rsid w:val="00FE4D27"/>
    <w:rsid w:val="00FE4E2D"/>
    <w:rsid w:val="00FE5161"/>
    <w:rsid w:val="00FE6BAA"/>
    <w:rsid w:val="00FE6F6C"/>
    <w:rsid w:val="00FE75E5"/>
    <w:rsid w:val="00FE7A70"/>
    <w:rsid w:val="00FF1DD8"/>
    <w:rsid w:val="00FF3E5E"/>
    <w:rsid w:val="00FF532C"/>
    <w:rsid w:val="00FF569B"/>
    <w:rsid w:val="00FF6E6E"/>
    <w:rsid w:val="00FF7F1F"/>
    <w:rsid w:val="54AC4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Table Grid" w:uiPriority="59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Plain Text"/>
    <w:basedOn w:val="a"/>
    <w:link w:val="a7"/>
    <w:uiPriority w:val="99"/>
    <w:unhideWhenUsed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table" w:styleId="a8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uiPriority w:val="9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qFormat/>
    <w:pPr>
      <w:widowControl w:val="0"/>
      <w:shd w:val="clear" w:color="auto" w:fill="FFFFFF"/>
      <w:spacing w:before="240" w:after="420" w:line="486" w:lineRule="exact"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9">
    <w:name w:val="Колонтитул_"/>
    <w:basedOn w:val="a0"/>
    <w:link w:val="aa"/>
    <w:qFormat/>
    <w:rPr>
      <w:rFonts w:ascii="Times New Roman" w:hAnsi="Times New Roman" w:cs="Times New Roman"/>
      <w:shd w:val="clear" w:color="auto" w:fill="FFFFFF"/>
    </w:rPr>
  </w:style>
  <w:style w:type="paragraph" w:customStyle="1" w:styleId="aa">
    <w:name w:val="Колонтитул"/>
    <w:basedOn w:val="a"/>
    <w:link w:val="a9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2">
    <w:name w:val="Основной текст (2)_"/>
    <w:basedOn w:val="a0"/>
    <w:link w:val="21"/>
    <w:qFormat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qFormat/>
    <w:pPr>
      <w:widowControl w:val="0"/>
      <w:shd w:val="clear" w:color="auto" w:fill="FFFFFF"/>
      <w:spacing w:after="0" w:line="240" w:lineRule="atLeast"/>
      <w:ind w:hanging="600"/>
    </w:pPr>
    <w:rPr>
      <w:rFonts w:ascii="Times New Roman" w:hAnsi="Times New Roman"/>
      <w:sz w:val="28"/>
      <w:szCs w:val="28"/>
    </w:rPr>
  </w:style>
  <w:style w:type="character" w:customStyle="1" w:styleId="212pt">
    <w:name w:val="Основной текст (2) + 12 pt"/>
    <w:basedOn w:val="2"/>
    <w:uiPriority w:val="99"/>
    <w:qFormat/>
    <w:rPr>
      <w:rFonts w:ascii="Times New Roman" w:hAnsi="Times New Roman"/>
      <w:sz w:val="24"/>
      <w:szCs w:val="24"/>
      <w:shd w:val="clear" w:color="auto" w:fill="FFFFFF"/>
    </w:rPr>
  </w:style>
  <w:style w:type="character" w:customStyle="1" w:styleId="212pt3">
    <w:name w:val="Основной текст (2) + 12 pt3"/>
    <w:aliases w:val="Полужирный"/>
    <w:basedOn w:val="2"/>
    <w:uiPriority w:val="99"/>
    <w:rPr>
      <w:rFonts w:ascii="Times New Roman" w:hAnsi="Times New Roman"/>
      <w:b/>
      <w:bCs/>
      <w:sz w:val="24"/>
      <w:szCs w:val="24"/>
      <w:shd w:val="clear" w:color="auto" w:fill="FFFFFF"/>
    </w:rPr>
  </w:style>
  <w:style w:type="character" w:customStyle="1" w:styleId="210">
    <w:name w:val="Основной текст (2) + 10"/>
    <w:aliases w:val="5 pt2"/>
    <w:basedOn w:val="2"/>
    <w:uiPriority w:val="99"/>
    <w:rPr>
      <w:rFonts w:ascii="Times New Roman" w:hAnsi="Times New Roman"/>
      <w:spacing w:val="0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1"/>
    <w:uiPriority w:val="99"/>
    <w:rPr>
      <w:rFonts w:ascii="Times New Roman" w:hAnsi="Times New Roman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pPr>
      <w:widowControl w:val="0"/>
      <w:shd w:val="clear" w:color="auto" w:fill="FFFFFF"/>
      <w:spacing w:before="900" w:after="420" w:line="240" w:lineRule="atLeast"/>
      <w:ind w:hanging="360"/>
      <w:jc w:val="both"/>
    </w:pPr>
    <w:rPr>
      <w:rFonts w:ascii="Times New Roman" w:hAnsi="Times New Roman"/>
    </w:rPr>
  </w:style>
  <w:style w:type="character" w:customStyle="1" w:styleId="50">
    <w:name w:val="Основной текст (5)"/>
    <w:basedOn w:val="5"/>
    <w:uiPriority w:val="99"/>
    <w:rPr>
      <w:rFonts w:ascii="Times New Roman" w:hAnsi="Times New Roman"/>
      <w:u w:val="single"/>
      <w:shd w:val="clear" w:color="auto" w:fill="FFFFFF"/>
    </w:rPr>
  </w:style>
  <w:style w:type="character" w:customStyle="1" w:styleId="212pt2">
    <w:name w:val="Основной текст (2) + 12 pt2"/>
    <w:basedOn w:val="2"/>
    <w:uiPriority w:val="99"/>
    <w:qFormat/>
    <w:rPr>
      <w:rFonts w:ascii="Times New Roman" w:hAnsi="Times New Roman" w:cs="Times New Roman"/>
      <w:sz w:val="24"/>
      <w:szCs w:val="24"/>
      <w:u w:val="none"/>
      <w:shd w:val="clear" w:color="auto" w:fill="FFFFFF"/>
    </w:rPr>
  </w:style>
  <w:style w:type="character" w:customStyle="1" w:styleId="2PalatinoLinotype">
    <w:name w:val="Основной текст (2) + Palatino Linotype"/>
    <w:basedOn w:val="2"/>
    <w:uiPriority w:val="99"/>
    <w:rPr>
      <w:rFonts w:ascii="Palatino Linotype" w:hAnsi="Palatino Linotype" w:cs="Palatino Linotype"/>
      <w:sz w:val="12"/>
      <w:szCs w:val="12"/>
      <w:u w:val="none"/>
      <w:shd w:val="clear" w:color="auto" w:fill="FFFFFF"/>
    </w:rPr>
  </w:style>
  <w:style w:type="character" w:customStyle="1" w:styleId="212pt1">
    <w:name w:val="Основной текст (2) + 12 pt1"/>
    <w:basedOn w:val="2"/>
    <w:uiPriority w:val="99"/>
    <w:rPr>
      <w:rFonts w:ascii="Times New Roman" w:hAnsi="Times New Roman" w:cs="Times New Roman"/>
      <w:b/>
      <w:bCs/>
      <w:sz w:val="24"/>
      <w:szCs w:val="24"/>
      <w:u w:val="none"/>
      <w:shd w:val="clear" w:color="auto" w:fill="FFFFFF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hAnsi="Segoe UI" w:cs="Segoe UI"/>
      <w:sz w:val="18"/>
      <w:szCs w:val="18"/>
    </w:rPr>
  </w:style>
  <w:style w:type="paragraph" w:styleId="ac">
    <w:name w:val="No Spacing"/>
    <w:uiPriority w:val="1"/>
    <w:qFormat/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a7">
    <w:name w:val="Текст Знак"/>
    <w:basedOn w:val="a0"/>
    <w:link w:val="a6"/>
    <w:uiPriority w:val="99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20">
    <w:name w:val="Основной текст (2)"/>
    <w:basedOn w:val="a"/>
    <w:qFormat/>
    <w:pPr>
      <w:widowControl w:val="0"/>
      <w:shd w:val="clear" w:color="auto" w:fill="FFFFFF"/>
      <w:spacing w:after="0" w:line="324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6">
    <w:name w:val="Основной текст (6)_"/>
    <w:basedOn w:val="a0"/>
    <w:link w:val="60"/>
    <w:qFormat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qFormat/>
    <w:pPr>
      <w:widowControl w:val="0"/>
      <w:shd w:val="clear" w:color="auto" w:fill="FFFFFF"/>
      <w:spacing w:before="1740" w:after="120" w:line="0" w:lineRule="atLeast"/>
      <w:ind w:hanging="166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1">
    <w:name w:val="Сетка таблицы1"/>
    <w:basedOn w:val="a1"/>
    <w:uiPriority w:val="59"/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2">
    <w:name w:val="Колонтитул (5)_"/>
    <w:basedOn w:val="a0"/>
    <w:link w:val="53"/>
    <w:qFormat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53">
    <w:name w:val="Колонтитул (5)"/>
    <w:basedOn w:val="a"/>
    <w:link w:val="52"/>
    <w:qFormat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table" w:customStyle="1" w:styleId="22">
    <w:name w:val="Сетка таблицы2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basedOn w:val="2"/>
    <w:qFormat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91677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916771"/>
    <w:pPr>
      <w:widowControl w:val="0"/>
      <w:shd w:val="clear" w:color="auto" w:fill="FFFFFF"/>
      <w:spacing w:after="0" w:line="486" w:lineRule="exact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Table Grid" w:uiPriority="59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Plain Text"/>
    <w:basedOn w:val="a"/>
    <w:link w:val="a7"/>
    <w:uiPriority w:val="99"/>
    <w:unhideWhenUsed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table" w:styleId="a8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uiPriority w:val="9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qFormat/>
    <w:pPr>
      <w:widowControl w:val="0"/>
      <w:shd w:val="clear" w:color="auto" w:fill="FFFFFF"/>
      <w:spacing w:before="240" w:after="420" w:line="486" w:lineRule="exact"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9">
    <w:name w:val="Колонтитул_"/>
    <w:basedOn w:val="a0"/>
    <w:link w:val="aa"/>
    <w:qFormat/>
    <w:rPr>
      <w:rFonts w:ascii="Times New Roman" w:hAnsi="Times New Roman" w:cs="Times New Roman"/>
      <w:shd w:val="clear" w:color="auto" w:fill="FFFFFF"/>
    </w:rPr>
  </w:style>
  <w:style w:type="paragraph" w:customStyle="1" w:styleId="aa">
    <w:name w:val="Колонтитул"/>
    <w:basedOn w:val="a"/>
    <w:link w:val="a9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2">
    <w:name w:val="Основной текст (2)_"/>
    <w:basedOn w:val="a0"/>
    <w:link w:val="21"/>
    <w:qFormat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qFormat/>
    <w:pPr>
      <w:widowControl w:val="0"/>
      <w:shd w:val="clear" w:color="auto" w:fill="FFFFFF"/>
      <w:spacing w:after="0" w:line="240" w:lineRule="atLeast"/>
      <w:ind w:hanging="600"/>
    </w:pPr>
    <w:rPr>
      <w:rFonts w:ascii="Times New Roman" w:hAnsi="Times New Roman"/>
      <w:sz w:val="28"/>
      <w:szCs w:val="28"/>
    </w:rPr>
  </w:style>
  <w:style w:type="character" w:customStyle="1" w:styleId="212pt">
    <w:name w:val="Основной текст (2) + 12 pt"/>
    <w:basedOn w:val="2"/>
    <w:uiPriority w:val="99"/>
    <w:qFormat/>
    <w:rPr>
      <w:rFonts w:ascii="Times New Roman" w:hAnsi="Times New Roman"/>
      <w:sz w:val="24"/>
      <w:szCs w:val="24"/>
      <w:shd w:val="clear" w:color="auto" w:fill="FFFFFF"/>
    </w:rPr>
  </w:style>
  <w:style w:type="character" w:customStyle="1" w:styleId="212pt3">
    <w:name w:val="Основной текст (2) + 12 pt3"/>
    <w:aliases w:val="Полужирный"/>
    <w:basedOn w:val="2"/>
    <w:uiPriority w:val="99"/>
    <w:rPr>
      <w:rFonts w:ascii="Times New Roman" w:hAnsi="Times New Roman"/>
      <w:b/>
      <w:bCs/>
      <w:sz w:val="24"/>
      <w:szCs w:val="24"/>
      <w:shd w:val="clear" w:color="auto" w:fill="FFFFFF"/>
    </w:rPr>
  </w:style>
  <w:style w:type="character" w:customStyle="1" w:styleId="210">
    <w:name w:val="Основной текст (2) + 10"/>
    <w:aliases w:val="5 pt2"/>
    <w:basedOn w:val="2"/>
    <w:uiPriority w:val="99"/>
    <w:rPr>
      <w:rFonts w:ascii="Times New Roman" w:hAnsi="Times New Roman"/>
      <w:spacing w:val="0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1"/>
    <w:uiPriority w:val="99"/>
    <w:rPr>
      <w:rFonts w:ascii="Times New Roman" w:hAnsi="Times New Roman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pPr>
      <w:widowControl w:val="0"/>
      <w:shd w:val="clear" w:color="auto" w:fill="FFFFFF"/>
      <w:spacing w:before="900" w:after="420" w:line="240" w:lineRule="atLeast"/>
      <w:ind w:hanging="360"/>
      <w:jc w:val="both"/>
    </w:pPr>
    <w:rPr>
      <w:rFonts w:ascii="Times New Roman" w:hAnsi="Times New Roman"/>
    </w:rPr>
  </w:style>
  <w:style w:type="character" w:customStyle="1" w:styleId="50">
    <w:name w:val="Основной текст (5)"/>
    <w:basedOn w:val="5"/>
    <w:uiPriority w:val="99"/>
    <w:rPr>
      <w:rFonts w:ascii="Times New Roman" w:hAnsi="Times New Roman"/>
      <w:u w:val="single"/>
      <w:shd w:val="clear" w:color="auto" w:fill="FFFFFF"/>
    </w:rPr>
  </w:style>
  <w:style w:type="character" w:customStyle="1" w:styleId="212pt2">
    <w:name w:val="Основной текст (2) + 12 pt2"/>
    <w:basedOn w:val="2"/>
    <w:uiPriority w:val="99"/>
    <w:qFormat/>
    <w:rPr>
      <w:rFonts w:ascii="Times New Roman" w:hAnsi="Times New Roman" w:cs="Times New Roman"/>
      <w:sz w:val="24"/>
      <w:szCs w:val="24"/>
      <w:u w:val="none"/>
      <w:shd w:val="clear" w:color="auto" w:fill="FFFFFF"/>
    </w:rPr>
  </w:style>
  <w:style w:type="character" w:customStyle="1" w:styleId="2PalatinoLinotype">
    <w:name w:val="Основной текст (2) + Palatino Linotype"/>
    <w:basedOn w:val="2"/>
    <w:uiPriority w:val="99"/>
    <w:rPr>
      <w:rFonts w:ascii="Palatino Linotype" w:hAnsi="Palatino Linotype" w:cs="Palatino Linotype"/>
      <w:sz w:val="12"/>
      <w:szCs w:val="12"/>
      <w:u w:val="none"/>
      <w:shd w:val="clear" w:color="auto" w:fill="FFFFFF"/>
    </w:rPr>
  </w:style>
  <w:style w:type="character" w:customStyle="1" w:styleId="212pt1">
    <w:name w:val="Основной текст (2) + 12 pt1"/>
    <w:basedOn w:val="2"/>
    <w:uiPriority w:val="99"/>
    <w:rPr>
      <w:rFonts w:ascii="Times New Roman" w:hAnsi="Times New Roman" w:cs="Times New Roman"/>
      <w:b/>
      <w:bCs/>
      <w:sz w:val="24"/>
      <w:szCs w:val="24"/>
      <w:u w:val="none"/>
      <w:shd w:val="clear" w:color="auto" w:fill="FFFFFF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hAnsi="Segoe UI" w:cs="Segoe UI"/>
      <w:sz w:val="18"/>
      <w:szCs w:val="18"/>
    </w:rPr>
  </w:style>
  <w:style w:type="paragraph" w:styleId="ac">
    <w:name w:val="No Spacing"/>
    <w:uiPriority w:val="1"/>
    <w:qFormat/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a7">
    <w:name w:val="Текст Знак"/>
    <w:basedOn w:val="a0"/>
    <w:link w:val="a6"/>
    <w:uiPriority w:val="99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20">
    <w:name w:val="Основной текст (2)"/>
    <w:basedOn w:val="a"/>
    <w:qFormat/>
    <w:pPr>
      <w:widowControl w:val="0"/>
      <w:shd w:val="clear" w:color="auto" w:fill="FFFFFF"/>
      <w:spacing w:after="0" w:line="324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6">
    <w:name w:val="Основной текст (6)_"/>
    <w:basedOn w:val="a0"/>
    <w:link w:val="60"/>
    <w:qFormat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qFormat/>
    <w:pPr>
      <w:widowControl w:val="0"/>
      <w:shd w:val="clear" w:color="auto" w:fill="FFFFFF"/>
      <w:spacing w:before="1740" w:after="120" w:line="0" w:lineRule="atLeast"/>
      <w:ind w:hanging="166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1">
    <w:name w:val="Сетка таблицы1"/>
    <w:basedOn w:val="a1"/>
    <w:uiPriority w:val="59"/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2">
    <w:name w:val="Колонтитул (5)_"/>
    <w:basedOn w:val="a0"/>
    <w:link w:val="53"/>
    <w:qFormat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53">
    <w:name w:val="Колонтитул (5)"/>
    <w:basedOn w:val="a"/>
    <w:link w:val="52"/>
    <w:qFormat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table" w:customStyle="1" w:styleId="22">
    <w:name w:val="Сетка таблицы2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basedOn w:val="2"/>
    <w:qFormat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91677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916771"/>
    <w:pPr>
      <w:widowControl w:val="0"/>
      <w:shd w:val="clear" w:color="auto" w:fill="FFFFFF"/>
      <w:spacing w:after="0" w:line="486" w:lineRule="exact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yperlink" Target="https://edu.tatar.ru/aviastroit/page10755.htm/page4859315.htm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EFEBC2E-2E4A-4F50-B44C-4E7476E44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5248</Words>
  <Characters>29917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12</cp:revision>
  <cp:lastPrinted>2023-01-09T10:56:00Z</cp:lastPrinted>
  <dcterms:created xsi:type="dcterms:W3CDTF">2023-02-09T09:11:00Z</dcterms:created>
  <dcterms:modified xsi:type="dcterms:W3CDTF">2023-02-13T14:55:00Z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5430580823524DC38657789EA350567A</vt:lpwstr>
  </property>
</Properties>
</file>